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E4" w:rsidRDefault="003C6E54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  <w:u w:val="single"/>
        </w:rPr>
        <w:t>Prayersheet 1 - Our SWOT analysis</w:t>
      </w:r>
    </w:p>
    <w:p w:rsidR="00D169E4" w:rsidRDefault="003C6E54">
      <w:pPr>
        <w:jc w:val="center"/>
        <w:rPr>
          <w:rFonts w:ascii="Calibri" w:eastAsia="Calibri" w:hAnsi="Calibri" w:cs="Calibri"/>
          <w:color w:val="595959"/>
          <w:sz w:val="24"/>
          <w:szCs w:val="24"/>
        </w:rPr>
      </w:pPr>
      <w:r>
        <w:rPr>
          <w:rFonts w:ascii="Calibri" w:eastAsia="Calibri" w:hAnsi="Calibri" w:cs="Calibri"/>
          <w:color w:val="595959"/>
          <w:sz w:val="24"/>
          <w:szCs w:val="24"/>
        </w:rPr>
        <w:t>(in French : Forces, Faiblesses, Opportunités, Menaces)</w:t>
      </w:r>
    </w:p>
    <w:p w:rsidR="00D169E4" w:rsidRDefault="00D169E4">
      <w:pPr>
        <w:jc w:val="center"/>
        <w:rPr>
          <w:rFonts w:ascii="Calibri" w:eastAsia="Calibri" w:hAnsi="Calibri" w:cs="Calibri"/>
          <w:color w:val="595959"/>
          <w:sz w:val="24"/>
          <w:szCs w:val="24"/>
        </w:rPr>
      </w:pPr>
    </w:p>
    <w:tbl>
      <w:tblPr>
        <w:tblStyle w:val="a1"/>
        <w:tblW w:w="97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2"/>
      </w:tblGrid>
      <w:tr w:rsidR="00D169E4">
        <w:tc>
          <w:tcPr>
            <w:tcW w:w="97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 Call proposed by ERI for this exercise:</w:t>
            </w:r>
          </w:p>
          <w:p w:rsidR="00D169E4" w:rsidRDefault="003C6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We, ESDAC, are called to promote communication that serves better  the growth of our mission</w:t>
            </w:r>
          </w:p>
        </w:tc>
      </w:tr>
    </w:tbl>
    <w:p w:rsidR="00D169E4" w:rsidRDefault="003C6E54">
      <w:pPr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sz w:val="24"/>
          <w:szCs w:val="24"/>
          <w:u w:val="single"/>
        </w:rPr>
        <w:t>Text :</w:t>
      </w: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Then he said to them, "Go into all the world. Proclaim the gospel to the whole creation.</w:t>
      </w: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Mark 16:15</w:t>
      </w: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Image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 : </w:t>
      </w:r>
      <w:r>
        <w:rPr>
          <w:rFonts w:ascii="Calibri" w:eastAsia="Calibri" w:hAnsi="Calibri" w:cs="Calibri"/>
          <w:color w:val="000000"/>
          <w:sz w:val="22"/>
          <w:szCs w:val="22"/>
        </w:rPr>
        <w:t>See us, ESDAC animators gathered here, eager to promote communication that better serves the mission entrusted to us by the Lord.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Grâce to receive</w:t>
      </w:r>
      <w:r>
        <w:rPr>
          <w:rFonts w:ascii="Calibri" w:eastAsia="Calibri" w:hAnsi="Calibri" w:cs="Calibri"/>
          <w:color w:val="000000"/>
          <w:sz w:val="24"/>
          <w:szCs w:val="24"/>
        </w:rPr>
        <w:t> : A</w:t>
      </w:r>
      <w:r>
        <w:rPr>
          <w:rFonts w:ascii="Calibri" w:eastAsia="Calibri" w:hAnsi="Calibri" w:cs="Calibri"/>
          <w:color w:val="000000"/>
          <w:sz w:val="22"/>
          <w:szCs w:val="22"/>
        </w:rPr>
        <w:t>sk the Lord to give us his light to make a deep analyse of our communication situation.</w:t>
      </w:r>
    </w:p>
    <w:p w:rsidR="00D169E4" w:rsidRDefault="00D169E4">
      <w:pPr>
        <w:rPr>
          <w:rFonts w:ascii="Calibri" w:eastAsia="Calibri" w:hAnsi="Calibri" w:cs="Calibri"/>
          <w:sz w:val="22"/>
          <w:szCs w:val="22"/>
        </w:rPr>
      </w:pPr>
    </w:p>
    <w:p w:rsidR="00D169E4" w:rsidRDefault="003C6E5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Prayer points</w:t>
      </w:r>
      <w:r>
        <w:rPr>
          <w:rFonts w:ascii="Calibri" w:eastAsia="Calibri" w:hAnsi="Calibri" w:cs="Calibri"/>
          <w:sz w:val="24"/>
          <w:szCs w:val="24"/>
        </w:rPr>
        <w:t> :</w:t>
      </w:r>
    </w:p>
    <w:p w:rsidR="00D169E4" w:rsidRDefault="003C6E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thanks for this call to a communication that truly serves the life of ESDAC and its mission.</w:t>
      </w:r>
    </w:p>
    <w:p w:rsidR="00D169E4" w:rsidRDefault="003C6E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Consider the Strengths, Weaknesses, Opportunities and Threats to the implementation of this call.</w:t>
      </w: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Note them in order of priority, putting the most important ones first.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  <w:sz w:val="22"/>
          <w:szCs w:val="22"/>
        </w:rPr>
      </w:pP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2"/>
          <w:szCs w:val="12"/>
        </w:rPr>
      </w:pPr>
    </w:p>
    <w:tbl>
      <w:tblPr>
        <w:tblStyle w:val="a2"/>
        <w:tblW w:w="97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6"/>
        <w:gridCol w:w="4876"/>
      </w:tblGrid>
      <w:tr w:rsidR="00D169E4">
        <w:tc>
          <w:tcPr>
            <w:tcW w:w="487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Internal Analysis of Esdac</w:t>
            </w:r>
          </w:p>
        </w:tc>
        <w:tc>
          <w:tcPr>
            <w:tcW w:w="487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External Analysis – environment, world</w:t>
            </w:r>
          </w:p>
        </w:tc>
      </w:tr>
      <w:tr w:rsidR="00D169E4"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Our Strengths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 communication matters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Opportunities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 communication matters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D169E4">
        <w:trPr>
          <w:trHeight w:val="2039"/>
        </w:trPr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D169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169E4" w:rsidRDefault="00D169E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169E4"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Our Weaknesses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 communication matters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3C6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Threats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 communication matters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D169E4">
        <w:trPr>
          <w:trHeight w:val="2100"/>
        </w:trPr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D169E4">
            <w:pPr>
              <w:widowControl w:val="0"/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9E4" w:rsidRDefault="00D169E4">
            <w:pPr>
              <w:widowControl w:val="0"/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169E4" w:rsidRDefault="003C6E54">
            <w:pPr>
              <w:widowControl w:val="0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2"/>
          <w:szCs w:val="12"/>
        </w:rPr>
      </w:pP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"/>
          <w:szCs w:val="2"/>
        </w:rPr>
      </w:pPr>
      <w:bookmarkStart w:id="2" w:name="_heading=h.30j0zll" w:colFirst="0" w:colLast="0"/>
      <w:bookmarkEnd w:id="2"/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 xml:space="preserve">4. </w:t>
      </w:r>
      <w:r>
        <w:rPr>
          <w:rFonts w:ascii="Calibri" w:eastAsia="Calibri" w:hAnsi="Calibri" w:cs="Calibri"/>
          <w:sz w:val="22"/>
          <w:szCs w:val="22"/>
        </w:rPr>
        <w:t>After filling in the boxes, take a moment to look at the SWOT analysis. What feelings arise in you as you consider your SWOT elements? Make some notes.</w:t>
      </w:r>
    </w:p>
    <w:p w:rsidR="00D169E4" w:rsidRDefault="00D169E4">
      <w:pPr>
        <w:rPr>
          <w:rFonts w:ascii="Calibri" w:eastAsia="Calibri" w:hAnsi="Calibri" w:cs="Calibri"/>
          <w:sz w:val="24"/>
          <w:szCs w:val="24"/>
        </w:rPr>
      </w:pPr>
      <w:bookmarkStart w:id="3" w:name="_heading=h.1fob9te" w:colFirst="0" w:colLast="0"/>
      <w:bookmarkEnd w:id="3"/>
    </w:p>
    <w:p w:rsidR="00D169E4" w:rsidRDefault="003C6E5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Dialogue with the Lord</w:t>
      </w:r>
      <w:r>
        <w:rPr>
          <w:rFonts w:ascii="Calibri" w:eastAsia="Calibri" w:hAnsi="Calibri" w:cs="Calibri"/>
          <w:sz w:val="22"/>
          <w:szCs w:val="22"/>
        </w:rPr>
        <w:t xml:space="preserve"> : present to the Lord the fruit of your prayer. Listen to what he would like to </w:t>
      </w:r>
      <w:r>
        <w:rPr>
          <w:rFonts w:ascii="Calibri" w:eastAsia="Calibri" w:hAnsi="Calibri" w:cs="Calibri"/>
          <w:sz w:val="22"/>
          <w:szCs w:val="22"/>
        </w:rPr>
        <w:t>say to you.</w:t>
      </w:r>
      <w:r>
        <w:br w:type="page"/>
      </w:r>
    </w:p>
    <w:p w:rsidR="00D169E4" w:rsidRDefault="00D169E4">
      <w:pPr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In the small groups (45 min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)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bookmarkStart w:id="4" w:name="_heading=h.3znysh7" w:colFirst="0" w:colLast="0"/>
      <w:bookmarkEnd w:id="4"/>
      <w:r>
        <w:rPr>
          <w:rFonts w:ascii="Calibri" w:eastAsia="Calibri" w:hAnsi="Calibri" w:cs="Calibri"/>
          <w:sz w:val="24"/>
          <w:szCs w:val="24"/>
        </w:rPr>
        <w:t xml:space="preserve">1.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First round</w:t>
      </w:r>
      <w:r>
        <w:rPr>
          <w:rFonts w:ascii="Calibri" w:eastAsia="Calibri" w:hAnsi="Calibri" w:cs="Calibri"/>
          <w:sz w:val="24"/>
          <w:szCs w:val="24"/>
        </w:rPr>
        <w:t>: everyone shares their SWOT analysis (group members listen and take note of what resonates with them).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Second round</w:t>
      </w:r>
      <w:r>
        <w:rPr>
          <w:rFonts w:ascii="Calibri" w:eastAsia="Calibri" w:hAnsi="Calibri" w:cs="Calibri"/>
          <w:sz w:val="24"/>
          <w:szCs w:val="24"/>
        </w:rPr>
        <w:t>: with what I have heard, what strikes me most? I note down 2 elements in each box (SWOT) that seem to me to be the most important. One member of the group takes note.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Third Round</w:t>
      </w:r>
      <w:r>
        <w:rPr>
          <w:rFonts w:ascii="Calibri" w:eastAsia="Calibri" w:hAnsi="Calibri" w:cs="Calibri"/>
          <w:sz w:val="24"/>
          <w:szCs w:val="24"/>
        </w:rPr>
        <w:t>: Try to reach a consensus on the 2 or 3 elements in each box (Fo, Fa, O,</w:t>
      </w:r>
      <w:r>
        <w:rPr>
          <w:rFonts w:ascii="Calibri" w:eastAsia="Calibri" w:hAnsi="Calibri" w:cs="Calibri"/>
          <w:sz w:val="24"/>
          <w:szCs w:val="24"/>
        </w:rPr>
        <w:t xml:space="preserve"> M) that are most important to you.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you have time, what are your feelings about the results of your small group?</w:t>
      </w: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D169E4" w:rsidRDefault="00D169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Write down these 2 or 3 elements from each box in a 4 box table and send the result to Sandra Chaoul: </w:t>
      </w:r>
      <w:hyperlink r:id="rId9">
        <w:r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sandrachaoul@hotmail.com</w:t>
        </w:r>
      </w:hyperlink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Either after your small group time and before the plenum</w:t>
      </w:r>
    </w:p>
    <w:p w:rsidR="00D169E4" w:rsidRDefault="003C6E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Or at the beginning of the break, between 7.00 and 7.15 pm, so that Sandra can collect them for 8.00 pm.</w:t>
      </w:r>
    </w:p>
    <w:sectPr w:rsidR="00D169E4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54" w:rsidRDefault="003C6E54">
      <w:r>
        <w:separator/>
      </w:r>
    </w:p>
  </w:endnote>
  <w:endnote w:type="continuationSeparator" w:id="0">
    <w:p w:rsidR="003C6E54" w:rsidRDefault="003C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E4" w:rsidRDefault="003C6E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fldChar w:fldCharType="begin"/>
    </w:r>
    <w:r>
      <w:rPr>
        <w:rFonts w:ascii="Cambria" w:eastAsia="Cambria" w:hAnsi="Cambria" w:cs="Cambria"/>
        <w:color w:val="000000"/>
        <w:sz w:val="24"/>
        <w:szCs w:val="24"/>
      </w:rPr>
      <w:instrText>PAGE</w:instrText>
    </w:r>
    <w:r>
      <w:rPr>
        <w:rFonts w:ascii="Cambria" w:eastAsia="Cambria" w:hAnsi="Cambria" w:cs="Cambria"/>
        <w:color w:val="000000"/>
        <w:sz w:val="24"/>
        <w:szCs w:val="24"/>
      </w:rPr>
      <w:fldChar w:fldCharType="end"/>
    </w:r>
  </w:p>
  <w:p w:rsidR="00D169E4" w:rsidRDefault="00D169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rFonts w:ascii="Cambria" w:eastAsia="Cambria" w:hAnsi="Cambria" w:cs="Cambri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E4" w:rsidRDefault="00D169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ambria" w:eastAsia="Cambria" w:hAnsi="Cambria" w:cs="Cambri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54" w:rsidRDefault="003C6E54">
      <w:r>
        <w:separator/>
      </w:r>
    </w:p>
  </w:footnote>
  <w:footnote w:type="continuationSeparator" w:id="0">
    <w:p w:rsidR="003C6E54" w:rsidRDefault="003C6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E4" w:rsidRDefault="003C6E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sz w:val="24"/>
        <w:szCs w:val="24"/>
      </w:rPr>
    </w:pPr>
    <w:r>
      <w:rPr>
        <w:noProof/>
        <w:lang w:val="fr-FR"/>
      </w:rPr>
      <w:drawing>
        <wp:inline distT="0" distB="0" distL="0" distR="0">
          <wp:extent cx="1168286" cy="32388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286" cy="32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sz w:val="16"/>
        <w:szCs w:val="16"/>
      </w:rPr>
      <w:tab/>
    </w:r>
    <w:r>
      <w:rPr>
        <w:rFonts w:ascii="Calibri" w:eastAsia="Calibri" w:hAnsi="Calibri" w:cs="Calibri"/>
        <w:b/>
        <w:sz w:val="16"/>
        <w:szCs w:val="16"/>
      </w:rPr>
      <w:tab/>
    </w:r>
    <w:r>
      <w:rPr>
        <w:rFonts w:ascii="Calibri" w:eastAsia="Calibri" w:hAnsi="Calibri" w:cs="Calibri"/>
        <w:b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 xml:space="preserve"> </w:t>
    </w:r>
    <w:r>
      <w:rPr>
        <w:rFonts w:ascii="Calibri" w:eastAsia="Calibri" w:hAnsi="Calibri" w:cs="Calibri"/>
        <w:sz w:val="24"/>
        <w:szCs w:val="24"/>
      </w:rPr>
      <w:t>API Esdac</w:t>
    </w:r>
  </w:p>
  <w:p w:rsidR="00D169E4" w:rsidRDefault="003C6E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Tuesday, April 13</w:t>
    </w:r>
    <w:r>
      <w:rPr>
        <w:rFonts w:ascii="Calibri" w:eastAsia="Calibri" w:hAnsi="Calibri" w:cs="Calibri"/>
        <w:sz w:val="24"/>
        <w:szCs w:val="24"/>
        <w:vertAlign w:val="superscript"/>
      </w:rPr>
      <w:t>th</w:t>
    </w:r>
    <w:r>
      <w:rPr>
        <w:rFonts w:ascii="Calibri" w:eastAsia="Calibri" w:hAnsi="Calibri" w:cs="Calibri"/>
        <w:sz w:val="24"/>
        <w:szCs w:val="24"/>
      </w:rPr>
      <w:t>,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F20"/>
    <w:multiLevelType w:val="multilevel"/>
    <w:tmpl w:val="347E11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9194E1A"/>
    <w:multiLevelType w:val="multilevel"/>
    <w:tmpl w:val="0F6CE844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4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6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8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05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2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4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6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85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69E4"/>
    <w:rsid w:val="003C6E54"/>
    <w:rsid w:val="007136A7"/>
    <w:rsid w:val="00D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36609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C15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151A"/>
  </w:style>
  <w:style w:type="paragraph" w:styleId="Pieddepage">
    <w:name w:val="footer"/>
    <w:basedOn w:val="Normal"/>
    <w:link w:val="PieddepageCar"/>
    <w:uiPriority w:val="99"/>
    <w:unhideWhenUsed/>
    <w:rsid w:val="00DC15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151A"/>
  </w:style>
  <w:style w:type="paragraph" w:styleId="NormalWeb">
    <w:name w:val="Normal (Web)"/>
    <w:basedOn w:val="Normal"/>
    <w:uiPriority w:val="99"/>
    <w:unhideWhenUsed/>
    <w:rsid w:val="00B106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994B3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C145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C145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F60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F60E1"/>
  </w:style>
  <w:style w:type="character" w:customStyle="1" w:styleId="CommentaireCar">
    <w:name w:val="Commentaire Car"/>
    <w:basedOn w:val="Policepardfaut"/>
    <w:link w:val="Commentaire"/>
    <w:uiPriority w:val="99"/>
    <w:rsid w:val="009F60E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60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60E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60E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0E1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F72F9B"/>
  </w:style>
  <w:style w:type="character" w:customStyle="1" w:styleId="UnresolvedMention">
    <w:name w:val="Unresolved Mention"/>
    <w:basedOn w:val="Policepardfaut"/>
    <w:uiPriority w:val="99"/>
    <w:semiHidden/>
    <w:unhideWhenUsed/>
    <w:rsid w:val="00D01389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36609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C15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151A"/>
  </w:style>
  <w:style w:type="paragraph" w:styleId="Pieddepage">
    <w:name w:val="footer"/>
    <w:basedOn w:val="Normal"/>
    <w:link w:val="PieddepageCar"/>
    <w:uiPriority w:val="99"/>
    <w:unhideWhenUsed/>
    <w:rsid w:val="00DC15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151A"/>
  </w:style>
  <w:style w:type="paragraph" w:styleId="NormalWeb">
    <w:name w:val="Normal (Web)"/>
    <w:basedOn w:val="Normal"/>
    <w:uiPriority w:val="99"/>
    <w:unhideWhenUsed/>
    <w:rsid w:val="00B106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994B3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C145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C145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F60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F60E1"/>
  </w:style>
  <w:style w:type="character" w:customStyle="1" w:styleId="CommentaireCar">
    <w:name w:val="Commentaire Car"/>
    <w:basedOn w:val="Policepardfaut"/>
    <w:link w:val="Commentaire"/>
    <w:uiPriority w:val="99"/>
    <w:rsid w:val="009F60E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60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60E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60E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0E1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F72F9B"/>
  </w:style>
  <w:style w:type="character" w:customStyle="1" w:styleId="UnresolvedMention">
    <w:name w:val="Unresolved Mention"/>
    <w:basedOn w:val="Policepardfaut"/>
    <w:uiPriority w:val="99"/>
    <w:semiHidden/>
    <w:unhideWhenUsed/>
    <w:rsid w:val="00D01389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andrachaoul@hot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GebWGrP5YXdXpr3mK82mGFfaTQ==">AMUW2mVIqhwMeEsIFQ2hiwkcsr1zU7K7Jon/GH+NaBILytFAJNpegKZbJOWMdAmeJ7poFx8pDbp3B53nd6RhV3VF9Cyy/akY6DxOulsUjlP9PEIl45LeukyBljgjvnxa28kJ07debGaNoOJuKoBWF2cC2NmtDaGP8td09fgmkN26gDSWm+ubwgQ=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Chica Uylembroeck</dc:creator>
  <cp:lastModifiedBy>Annick</cp:lastModifiedBy>
  <cp:revision>2</cp:revision>
  <dcterms:created xsi:type="dcterms:W3CDTF">2021-05-21T17:23:00Z</dcterms:created>
  <dcterms:modified xsi:type="dcterms:W3CDTF">2021-05-21T17:23:00Z</dcterms:modified>
</cp:coreProperties>
</file>