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4B29" w:rsidRDefault="0074197B">
      <w:pPr>
        <w:spacing w:after="0" w:line="240" w:lineRule="auto"/>
        <w:jc w:val="center"/>
        <w:rPr>
          <w:b/>
          <w:sz w:val="28"/>
          <w:szCs w:val="28"/>
        </w:rPr>
      </w:pPr>
      <w:r>
        <w:rPr>
          <w:b/>
          <w:sz w:val="28"/>
          <w:szCs w:val="28"/>
        </w:rPr>
        <w:t>Célébration de la miséricorde</w:t>
      </w:r>
    </w:p>
    <w:p w:rsidR="007B4B29" w:rsidRDefault="00376DD9">
      <w:pPr>
        <w:spacing w:line="240" w:lineRule="auto"/>
        <w:jc w:val="center"/>
        <w:rPr>
          <w:b/>
        </w:rPr>
      </w:pPr>
      <w:r>
        <w:rPr>
          <w:b/>
        </w:rPr>
        <w:t>(Prière guidée</w:t>
      </w:r>
      <w:r w:rsidR="0074197B">
        <w:rPr>
          <w:b/>
        </w:rPr>
        <w:t xml:space="preserve"> par l'équipe ERI)</w:t>
      </w:r>
    </w:p>
    <w:p w:rsidR="007B4B29" w:rsidRDefault="007B4B29">
      <w:pPr>
        <w:spacing w:line="240" w:lineRule="auto"/>
        <w:jc w:val="both"/>
        <w:rPr>
          <w:b/>
          <w:sz w:val="32"/>
          <w:szCs w:val="32"/>
        </w:rPr>
      </w:pPr>
    </w:p>
    <w:p w:rsidR="00376DD9" w:rsidRDefault="00376DD9">
      <w:pPr>
        <w:spacing w:line="240" w:lineRule="auto"/>
        <w:jc w:val="both"/>
        <w:rPr>
          <w:b/>
          <w:sz w:val="32"/>
          <w:szCs w:val="32"/>
        </w:rPr>
      </w:pPr>
    </w:p>
    <w:p w:rsidR="007B4B29" w:rsidRDefault="0074197B">
      <w:pPr>
        <w:spacing w:line="240" w:lineRule="auto"/>
        <w:jc w:val="center"/>
        <w:rPr>
          <w:sz w:val="32"/>
          <w:szCs w:val="32"/>
        </w:rPr>
      </w:pPr>
      <w:r>
        <w:rPr>
          <w:b/>
          <w:sz w:val="32"/>
          <w:szCs w:val="32"/>
        </w:rPr>
        <w:t>Chant</w:t>
      </w:r>
      <w:r w:rsidR="00810161">
        <w:rPr>
          <w:sz w:val="32"/>
          <w:szCs w:val="32"/>
        </w:rPr>
        <w:t xml:space="preserve"> : Lumière du monde </w:t>
      </w:r>
    </w:p>
    <w:p w:rsidR="007B4B29" w:rsidRDefault="0074197B">
      <w:pPr>
        <w:spacing w:line="240" w:lineRule="auto"/>
        <w:jc w:val="both"/>
        <w:rPr>
          <w:b/>
          <w:sz w:val="24"/>
          <w:szCs w:val="24"/>
        </w:rPr>
      </w:pPr>
      <w:r>
        <w:rPr>
          <w:noProof/>
          <w:lang w:eastAsia="fr-FR"/>
        </w:rPr>
        <w:drawing>
          <wp:anchor distT="0" distB="0" distL="114300" distR="114300" simplePos="0" relativeHeight="251658240" behindDoc="0" locked="0" layoutInCell="1" hidden="0" allowOverlap="1">
            <wp:simplePos x="0" y="0"/>
            <wp:positionH relativeFrom="column">
              <wp:posOffset>464820</wp:posOffset>
            </wp:positionH>
            <wp:positionV relativeFrom="paragraph">
              <wp:posOffset>5080</wp:posOffset>
            </wp:positionV>
            <wp:extent cx="4284980" cy="2870200"/>
            <wp:effectExtent l="0" t="0" r="0" b="0"/>
            <wp:wrapSquare wrapText="bothSides" distT="0" distB="0" distL="114300" distR="114300"/>
            <wp:docPr id="15" name="image1.jpg" descr="Io-sono-la-luce-del-mondo! - Parrocchia San Giacomo - Lucera FG"/>
            <wp:cNvGraphicFramePr/>
            <a:graphic xmlns:a="http://schemas.openxmlformats.org/drawingml/2006/main">
              <a:graphicData uri="http://schemas.openxmlformats.org/drawingml/2006/picture">
                <pic:pic xmlns:pic="http://schemas.openxmlformats.org/drawingml/2006/picture">
                  <pic:nvPicPr>
                    <pic:cNvPr id="0" name="image1.jpg" descr="Io-sono-la-luce-del-mondo! - Parrocchia San Giacomo - Lucera FG"/>
                    <pic:cNvPicPr preferRelativeResize="0"/>
                  </pic:nvPicPr>
                  <pic:blipFill>
                    <a:blip r:embed="rId8"/>
                    <a:srcRect/>
                    <a:stretch>
                      <a:fillRect/>
                    </a:stretch>
                  </pic:blipFill>
                  <pic:spPr>
                    <a:xfrm>
                      <a:off x="0" y="0"/>
                      <a:ext cx="4284980" cy="2870200"/>
                    </a:xfrm>
                    <a:prstGeom prst="rect">
                      <a:avLst/>
                    </a:prstGeom>
                    <a:ln/>
                  </pic:spPr>
                </pic:pic>
              </a:graphicData>
            </a:graphic>
          </wp:anchor>
        </w:drawing>
      </w:r>
    </w:p>
    <w:p w:rsidR="007B4B29" w:rsidRDefault="007B4B29">
      <w:pPr>
        <w:spacing w:line="240" w:lineRule="auto"/>
        <w:jc w:val="both"/>
        <w:rPr>
          <w:b/>
          <w:sz w:val="24"/>
          <w:szCs w:val="24"/>
        </w:rPr>
      </w:pPr>
    </w:p>
    <w:p w:rsidR="007B4B29" w:rsidRDefault="007B4B29">
      <w:pPr>
        <w:spacing w:line="240" w:lineRule="auto"/>
        <w:jc w:val="both"/>
        <w:rPr>
          <w:b/>
          <w:sz w:val="24"/>
          <w:szCs w:val="24"/>
        </w:rPr>
      </w:pPr>
    </w:p>
    <w:p w:rsidR="007B4B29" w:rsidRDefault="007B4B29">
      <w:pPr>
        <w:spacing w:line="240" w:lineRule="auto"/>
        <w:jc w:val="both"/>
        <w:rPr>
          <w:b/>
          <w:sz w:val="24"/>
          <w:szCs w:val="24"/>
        </w:rPr>
      </w:pPr>
    </w:p>
    <w:p w:rsidR="007B4B29" w:rsidRDefault="007B4B29">
      <w:pPr>
        <w:spacing w:line="240" w:lineRule="auto"/>
        <w:jc w:val="both"/>
        <w:rPr>
          <w:b/>
          <w:sz w:val="24"/>
          <w:szCs w:val="24"/>
        </w:rPr>
      </w:pPr>
    </w:p>
    <w:p w:rsidR="007B4B29" w:rsidRDefault="007B4B29">
      <w:pPr>
        <w:spacing w:line="240" w:lineRule="auto"/>
        <w:jc w:val="both"/>
        <w:rPr>
          <w:b/>
          <w:sz w:val="24"/>
          <w:szCs w:val="24"/>
        </w:rPr>
      </w:pPr>
    </w:p>
    <w:p w:rsidR="007B4B29" w:rsidRDefault="007B4B29">
      <w:pPr>
        <w:spacing w:line="240" w:lineRule="auto"/>
        <w:jc w:val="both"/>
        <w:rPr>
          <w:b/>
          <w:sz w:val="24"/>
          <w:szCs w:val="24"/>
        </w:rPr>
      </w:pPr>
    </w:p>
    <w:p w:rsidR="007B4B29" w:rsidRDefault="007B4B29">
      <w:pPr>
        <w:spacing w:line="240" w:lineRule="auto"/>
        <w:jc w:val="both"/>
        <w:rPr>
          <w:b/>
          <w:sz w:val="32"/>
          <w:szCs w:val="32"/>
        </w:rPr>
      </w:pPr>
    </w:p>
    <w:p w:rsidR="007B4B29" w:rsidRDefault="007B4B29">
      <w:pPr>
        <w:spacing w:line="240" w:lineRule="auto"/>
        <w:jc w:val="both"/>
        <w:rPr>
          <w:b/>
          <w:sz w:val="32"/>
          <w:szCs w:val="32"/>
        </w:rPr>
      </w:pPr>
    </w:p>
    <w:p w:rsidR="007B4B29" w:rsidRDefault="007B4B29">
      <w:pPr>
        <w:spacing w:line="240" w:lineRule="auto"/>
        <w:jc w:val="both"/>
        <w:rPr>
          <w:b/>
          <w:sz w:val="32"/>
          <w:szCs w:val="32"/>
        </w:rPr>
      </w:pPr>
    </w:p>
    <w:p w:rsidR="007B4B29" w:rsidRDefault="007B4B29">
      <w:pPr>
        <w:spacing w:line="240" w:lineRule="auto"/>
        <w:jc w:val="both"/>
        <w:rPr>
          <w:b/>
          <w:sz w:val="32"/>
          <w:szCs w:val="32"/>
        </w:rPr>
      </w:pPr>
    </w:p>
    <w:p w:rsidR="007B4B29" w:rsidRDefault="0074197B">
      <w:pPr>
        <w:spacing w:line="240" w:lineRule="auto"/>
        <w:jc w:val="both"/>
        <w:rPr>
          <w:sz w:val="28"/>
          <w:szCs w:val="28"/>
        </w:rPr>
      </w:pPr>
      <w:r>
        <w:rPr>
          <w:b/>
          <w:sz w:val="32"/>
          <w:szCs w:val="32"/>
        </w:rPr>
        <w:t xml:space="preserve">Un petit geste : </w:t>
      </w:r>
      <w:r>
        <w:rPr>
          <w:sz w:val="32"/>
          <w:szCs w:val="32"/>
        </w:rPr>
        <w:t>allumer</w:t>
      </w:r>
      <w:r w:rsidR="00810161">
        <w:rPr>
          <w:sz w:val="32"/>
          <w:szCs w:val="32"/>
        </w:rPr>
        <w:t xml:space="preserve"> une bougie tous en même temps </w:t>
      </w:r>
    </w:p>
    <w:p w:rsidR="007B4B29" w:rsidRDefault="0074197B">
      <w:pPr>
        <w:spacing w:line="240" w:lineRule="auto"/>
        <w:jc w:val="both"/>
        <w:rPr>
          <w:sz w:val="28"/>
          <w:szCs w:val="28"/>
        </w:rPr>
      </w:pPr>
      <w:r>
        <w:rPr>
          <w:noProof/>
          <w:lang w:eastAsia="fr-FR"/>
        </w:rPr>
        <w:drawing>
          <wp:anchor distT="0" distB="0" distL="114300" distR="114300" simplePos="0" relativeHeight="251659264" behindDoc="0" locked="0" layoutInCell="1" hidden="0" allowOverlap="1">
            <wp:simplePos x="0" y="0"/>
            <wp:positionH relativeFrom="column">
              <wp:posOffset>-128923</wp:posOffset>
            </wp:positionH>
            <wp:positionV relativeFrom="paragraph">
              <wp:posOffset>292318</wp:posOffset>
            </wp:positionV>
            <wp:extent cx="5542280" cy="2435860"/>
            <wp:effectExtent l="0" t="0" r="0" b="0"/>
            <wp:wrapSquare wrapText="bothSides" distT="0" distB="0" distL="114300" distR="114300"/>
            <wp:docPr id="17" name="image3.jpg" descr="SpiriTazza 'Io sono la luce del mondo', in ceramica, Italia, Tazze  spirituali, Articoli Religiosi - LibreriadelSanto.it"/>
            <wp:cNvGraphicFramePr/>
            <a:graphic xmlns:a="http://schemas.openxmlformats.org/drawingml/2006/main">
              <a:graphicData uri="http://schemas.openxmlformats.org/drawingml/2006/picture">
                <pic:pic xmlns:pic="http://schemas.openxmlformats.org/drawingml/2006/picture">
                  <pic:nvPicPr>
                    <pic:cNvPr id="0" name="image3.jpg" descr="SpiriTazza 'Io sono la luce del mondo', in ceramica, Italia, Tazze  spirituali, Articoli Religiosi - LibreriadelSanto.it"/>
                    <pic:cNvPicPr preferRelativeResize="0"/>
                  </pic:nvPicPr>
                  <pic:blipFill>
                    <a:blip r:embed="rId9"/>
                    <a:srcRect/>
                    <a:stretch>
                      <a:fillRect/>
                    </a:stretch>
                  </pic:blipFill>
                  <pic:spPr>
                    <a:xfrm>
                      <a:off x="0" y="0"/>
                      <a:ext cx="5542280" cy="2435860"/>
                    </a:xfrm>
                    <a:prstGeom prst="rect">
                      <a:avLst/>
                    </a:prstGeom>
                    <a:ln/>
                  </pic:spPr>
                </pic:pic>
              </a:graphicData>
            </a:graphic>
          </wp:anchor>
        </w:drawing>
      </w:r>
    </w:p>
    <w:p w:rsidR="007B4B29" w:rsidRDefault="007B4B29">
      <w:pPr>
        <w:spacing w:line="240" w:lineRule="auto"/>
        <w:jc w:val="both"/>
        <w:rPr>
          <w:sz w:val="32"/>
          <w:szCs w:val="32"/>
        </w:rPr>
      </w:pPr>
    </w:p>
    <w:p w:rsidR="007B4B29" w:rsidRDefault="007B4B29">
      <w:pPr>
        <w:spacing w:line="240" w:lineRule="auto"/>
        <w:jc w:val="both"/>
        <w:rPr>
          <w:b/>
          <w:sz w:val="24"/>
          <w:szCs w:val="24"/>
        </w:rPr>
      </w:pPr>
    </w:p>
    <w:p w:rsidR="007B4B29" w:rsidRDefault="007B4B29">
      <w:pPr>
        <w:spacing w:line="240" w:lineRule="auto"/>
        <w:jc w:val="both"/>
        <w:rPr>
          <w:b/>
          <w:sz w:val="24"/>
          <w:szCs w:val="24"/>
        </w:rPr>
      </w:pPr>
    </w:p>
    <w:p w:rsidR="007B4B29" w:rsidRDefault="007B4B29">
      <w:pPr>
        <w:spacing w:line="240" w:lineRule="auto"/>
        <w:jc w:val="both"/>
        <w:rPr>
          <w:b/>
          <w:sz w:val="24"/>
          <w:szCs w:val="24"/>
        </w:rPr>
      </w:pPr>
    </w:p>
    <w:p w:rsidR="007B4B29" w:rsidRDefault="007B4B29">
      <w:pPr>
        <w:spacing w:line="240" w:lineRule="auto"/>
        <w:jc w:val="both"/>
        <w:rPr>
          <w:b/>
          <w:sz w:val="24"/>
          <w:szCs w:val="24"/>
        </w:rPr>
      </w:pPr>
    </w:p>
    <w:p w:rsidR="007B4B29" w:rsidRDefault="007B4B29">
      <w:pPr>
        <w:spacing w:line="240" w:lineRule="auto"/>
        <w:jc w:val="both"/>
        <w:rPr>
          <w:b/>
          <w:sz w:val="24"/>
          <w:szCs w:val="24"/>
        </w:rPr>
      </w:pPr>
    </w:p>
    <w:p w:rsidR="007B4B29" w:rsidRDefault="007B4B29">
      <w:pPr>
        <w:spacing w:line="240" w:lineRule="auto"/>
        <w:jc w:val="both"/>
        <w:rPr>
          <w:b/>
          <w:sz w:val="24"/>
          <w:szCs w:val="24"/>
        </w:rPr>
      </w:pPr>
    </w:p>
    <w:p w:rsidR="007B4B29" w:rsidRDefault="007B4B29">
      <w:pPr>
        <w:spacing w:line="240" w:lineRule="auto"/>
        <w:jc w:val="both"/>
        <w:rPr>
          <w:b/>
          <w:sz w:val="24"/>
          <w:szCs w:val="24"/>
        </w:rPr>
      </w:pPr>
    </w:p>
    <w:p w:rsidR="007B4B29" w:rsidRDefault="007B4B29">
      <w:pPr>
        <w:spacing w:line="240" w:lineRule="auto"/>
        <w:jc w:val="both"/>
        <w:rPr>
          <w:b/>
          <w:sz w:val="24"/>
          <w:szCs w:val="24"/>
        </w:rPr>
      </w:pPr>
    </w:p>
    <w:p w:rsidR="007B4B29" w:rsidRDefault="007B4B29">
      <w:pPr>
        <w:spacing w:line="240" w:lineRule="auto"/>
        <w:jc w:val="both"/>
        <w:rPr>
          <w:b/>
          <w:sz w:val="24"/>
          <w:szCs w:val="24"/>
        </w:rPr>
      </w:pPr>
    </w:p>
    <w:p w:rsidR="007B4B29" w:rsidRPr="00376DD9" w:rsidRDefault="0074197B">
      <w:pPr>
        <w:spacing w:line="240" w:lineRule="auto"/>
        <w:jc w:val="both"/>
        <w:rPr>
          <w:sz w:val="28"/>
          <w:szCs w:val="32"/>
        </w:rPr>
      </w:pPr>
      <w:r>
        <w:rPr>
          <w:b/>
          <w:sz w:val="32"/>
          <w:szCs w:val="32"/>
        </w:rPr>
        <w:t xml:space="preserve">Textes : </w:t>
      </w:r>
      <w:r w:rsidR="00810161">
        <w:rPr>
          <w:sz w:val="32"/>
          <w:szCs w:val="32"/>
        </w:rPr>
        <w:t>Le lavement des pieds </w:t>
      </w:r>
    </w:p>
    <w:p w:rsidR="007B4B29" w:rsidRPr="00376DD9" w:rsidRDefault="0074197B">
      <w:pPr>
        <w:pBdr>
          <w:top w:val="nil"/>
          <w:left w:val="nil"/>
          <w:bottom w:val="nil"/>
          <w:right w:val="nil"/>
          <w:between w:val="nil"/>
        </w:pBdr>
        <w:spacing w:after="150" w:line="240" w:lineRule="auto"/>
        <w:jc w:val="both"/>
        <w:rPr>
          <w:color w:val="000000"/>
          <w:sz w:val="28"/>
          <w:szCs w:val="32"/>
        </w:rPr>
      </w:pPr>
      <w:r w:rsidRPr="00376DD9">
        <w:rPr>
          <w:color w:val="000000"/>
          <w:sz w:val="28"/>
          <w:szCs w:val="32"/>
        </w:rPr>
        <w:t xml:space="preserve">Avant la fête de la Pâque, sachant que l’heure était venue pour lui de passer de ce monde à son Père, Jésus, ayant aimé les siens qui étaient dans le monde, les aima jusqu’au bout. </w:t>
      </w:r>
    </w:p>
    <w:p w:rsidR="007B4B29" w:rsidRPr="00376DD9" w:rsidRDefault="0074197B">
      <w:pPr>
        <w:pBdr>
          <w:top w:val="nil"/>
          <w:left w:val="nil"/>
          <w:bottom w:val="nil"/>
          <w:right w:val="nil"/>
          <w:between w:val="nil"/>
        </w:pBdr>
        <w:spacing w:after="150" w:line="240" w:lineRule="auto"/>
        <w:jc w:val="both"/>
        <w:rPr>
          <w:color w:val="000000"/>
          <w:sz w:val="28"/>
          <w:szCs w:val="32"/>
        </w:rPr>
      </w:pPr>
      <w:r w:rsidRPr="00376DD9">
        <w:rPr>
          <w:color w:val="000000"/>
          <w:sz w:val="28"/>
          <w:szCs w:val="32"/>
        </w:rPr>
        <w:t xml:space="preserve">Au cours du repas,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w:t>
      </w:r>
    </w:p>
    <w:p w:rsidR="007B4B29" w:rsidRPr="00376DD9" w:rsidRDefault="0074197B">
      <w:pPr>
        <w:pBdr>
          <w:top w:val="nil"/>
          <w:left w:val="nil"/>
          <w:bottom w:val="nil"/>
          <w:right w:val="nil"/>
          <w:between w:val="nil"/>
        </w:pBdr>
        <w:spacing w:after="150" w:line="240" w:lineRule="auto"/>
        <w:jc w:val="both"/>
        <w:rPr>
          <w:color w:val="000000"/>
          <w:sz w:val="28"/>
          <w:szCs w:val="32"/>
        </w:rPr>
      </w:pPr>
      <w:r w:rsidRPr="00376DD9">
        <w:rPr>
          <w:color w:val="000000"/>
          <w:sz w:val="28"/>
          <w:szCs w:val="32"/>
        </w:rPr>
        <w:t>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w:t>
      </w:r>
      <w:r w:rsidRPr="00376DD9">
        <w:rPr>
          <w:noProof/>
          <w:sz w:val="20"/>
          <w:lang w:eastAsia="fr-FR"/>
        </w:rPr>
        <w:drawing>
          <wp:anchor distT="114300" distB="114300" distL="114300" distR="114300" simplePos="0" relativeHeight="251660288" behindDoc="0" locked="0" layoutInCell="1" hidden="0" allowOverlap="1">
            <wp:simplePos x="0" y="0"/>
            <wp:positionH relativeFrom="column">
              <wp:posOffset>-108583</wp:posOffset>
            </wp:positionH>
            <wp:positionV relativeFrom="paragraph">
              <wp:posOffset>77471</wp:posOffset>
            </wp:positionV>
            <wp:extent cx="3281680" cy="3677920"/>
            <wp:effectExtent l="0" t="0" r="0" b="0"/>
            <wp:wrapSquare wrapText="bothSides" distT="114300" distB="114300" distL="114300" distR="114300"/>
            <wp:docPr id="1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
                    <a:srcRect/>
                    <a:stretch>
                      <a:fillRect/>
                    </a:stretch>
                  </pic:blipFill>
                  <pic:spPr>
                    <a:xfrm>
                      <a:off x="0" y="0"/>
                      <a:ext cx="3281680" cy="3677920"/>
                    </a:xfrm>
                    <a:prstGeom prst="rect">
                      <a:avLst/>
                    </a:prstGeom>
                    <a:ln/>
                  </pic:spPr>
                </pic:pic>
              </a:graphicData>
            </a:graphic>
          </wp:anchor>
        </w:drawing>
      </w:r>
    </w:p>
    <w:p w:rsidR="007B4B29" w:rsidRPr="00376DD9" w:rsidRDefault="0074197B">
      <w:pPr>
        <w:pBdr>
          <w:top w:val="nil"/>
          <w:left w:val="nil"/>
          <w:bottom w:val="nil"/>
          <w:right w:val="nil"/>
          <w:between w:val="nil"/>
        </w:pBdr>
        <w:spacing w:after="150" w:line="240" w:lineRule="auto"/>
        <w:jc w:val="both"/>
        <w:rPr>
          <w:color w:val="000000"/>
          <w:sz w:val="28"/>
          <w:szCs w:val="32"/>
        </w:rPr>
      </w:pPr>
      <w:r w:rsidRPr="00376DD9">
        <w:rPr>
          <w:color w:val="000000"/>
          <w:sz w:val="28"/>
          <w:szCs w:val="32"/>
        </w:rPr>
        <w:t>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Amen, amen, je vous le dis : un serviteur n’est pas plus grand que son maître, ni un envoyé plus grand que celui qui l’envoie. Sachant cela,</w:t>
      </w:r>
      <w:r w:rsidRPr="00376DD9">
        <w:rPr>
          <w:sz w:val="28"/>
          <w:szCs w:val="32"/>
        </w:rPr>
        <w:t xml:space="preserve"> </w:t>
      </w:r>
      <w:r w:rsidRPr="00376DD9">
        <w:rPr>
          <w:color w:val="000000"/>
          <w:sz w:val="28"/>
          <w:szCs w:val="32"/>
        </w:rPr>
        <w:t>heureux êtes-vous, si vous le faites. </w:t>
      </w:r>
      <w:proofErr w:type="spellStart"/>
      <w:r w:rsidRPr="00376DD9">
        <w:rPr>
          <w:color w:val="000000"/>
          <w:sz w:val="28"/>
          <w:szCs w:val="32"/>
        </w:rPr>
        <w:t>Jn</w:t>
      </w:r>
      <w:proofErr w:type="spellEnd"/>
      <w:r w:rsidRPr="00376DD9">
        <w:rPr>
          <w:color w:val="000000"/>
          <w:sz w:val="28"/>
          <w:szCs w:val="32"/>
        </w:rPr>
        <w:t xml:space="preserve"> 13, 1-17</w:t>
      </w:r>
    </w:p>
    <w:p w:rsidR="007B4B29" w:rsidRDefault="007B4B29">
      <w:pPr>
        <w:spacing w:line="240" w:lineRule="auto"/>
        <w:jc w:val="both"/>
        <w:rPr>
          <w:b/>
          <w:sz w:val="24"/>
          <w:szCs w:val="24"/>
        </w:rPr>
      </w:pPr>
    </w:p>
    <w:p w:rsidR="00376DD9" w:rsidRDefault="00376DD9">
      <w:pPr>
        <w:spacing w:line="240" w:lineRule="auto"/>
        <w:jc w:val="both"/>
        <w:rPr>
          <w:b/>
          <w:sz w:val="24"/>
          <w:szCs w:val="24"/>
        </w:rPr>
      </w:pPr>
    </w:p>
    <w:p w:rsidR="007B4B29" w:rsidRDefault="0074197B">
      <w:pPr>
        <w:spacing w:line="240" w:lineRule="auto"/>
        <w:jc w:val="both"/>
        <w:rPr>
          <w:b/>
          <w:sz w:val="24"/>
          <w:szCs w:val="24"/>
        </w:rPr>
      </w:pPr>
      <w:r>
        <w:rPr>
          <w:b/>
          <w:sz w:val="24"/>
          <w:szCs w:val="24"/>
        </w:rPr>
        <w:lastRenderedPageBreak/>
        <w:t>Pistes : (guitare entre les paroles)</w:t>
      </w:r>
    </w:p>
    <w:p w:rsidR="007B4B29" w:rsidRDefault="007B4B29">
      <w:pPr>
        <w:spacing w:line="240" w:lineRule="auto"/>
        <w:jc w:val="both"/>
        <w:rPr>
          <w:b/>
          <w:sz w:val="24"/>
          <w:szCs w:val="24"/>
        </w:rPr>
      </w:pPr>
    </w:p>
    <w:p w:rsidR="007B4B29" w:rsidRDefault="0074197B">
      <w:pPr>
        <w:numPr>
          <w:ilvl w:val="0"/>
          <w:numId w:val="3"/>
        </w:numPr>
        <w:spacing w:after="0" w:line="240" w:lineRule="auto"/>
        <w:jc w:val="both"/>
        <w:rPr>
          <w:sz w:val="28"/>
          <w:szCs w:val="28"/>
        </w:rPr>
      </w:pPr>
      <w:r w:rsidRPr="009974FC">
        <w:rPr>
          <w:i/>
          <w:color w:val="0000FF"/>
          <w:sz w:val="32"/>
          <w:szCs w:val="32"/>
        </w:rPr>
        <w:t>Pour prier avec le texte :</w:t>
      </w:r>
      <w:r w:rsidRPr="009974FC">
        <w:rPr>
          <w:color w:val="0070C0"/>
          <w:sz w:val="28"/>
          <w:szCs w:val="28"/>
        </w:rPr>
        <w:t xml:space="preserve"> </w:t>
      </w:r>
      <w:r>
        <w:rPr>
          <w:sz w:val="28"/>
          <w:szCs w:val="28"/>
        </w:rPr>
        <w:t>Ce geste du lavement des pieds, fait par Jésus, donne le sens de notre engagement à Esdac : être un humble serviteur pour plus de vie. Dans ce geste d’humble service, Jésus se met à genoux devant chacun de nous pour prendre soin de nous, pour nous aimer tendrement et il nous invite à faire de même entre nous. Nous avons parfois du mal à accepter cet amour total. Le refus de l'apôtre Pierre, est aussi le nôtre. Acceptons simplement d'être l’objet de la miséricorde et de la tendresse de Dieu. Et apprenon</w:t>
      </w:r>
      <w:r w:rsidR="00810161">
        <w:rPr>
          <w:sz w:val="28"/>
          <w:szCs w:val="28"/>
        </w:rPr>
        <w:t xml:space="preserve">s du Maître à aimer et servir. </w:t>
      </w:r>
      <w:r>
        <w:rPr>
          <w:noProof/>
          <w:lang w:eastAsia="fr-FR"/>
        </w:rPr>
        <w:drawing>
          <wp:anchor distT="0" distB="0" distL="114300" distR="114300" simplePos="0" relativeHeight="251661312" behindDoc="0" locked="0" layoutInCell="1" hidden="0" allowOverlap="1" wp14:anchorId="51DA1259" wp14:editId="35FEC1D1">
            <wp:simplePos x="0" y="0"/>
            <wp:positionH relativeFrom="column">
              <wp:posOffset>294005</wp:posOffset>
            </wp:positionH>
            <wp:positionV relativeFrom="paragraph">
              <wp:posOffset>508000</wp:posOffset>
            </wp:positionV>
            <wp:extent cx="3123565" cy="2204085"/>
            <wp:effectExtent l="0" t="0" r="0" b="0"/>
            <wp:wrapSquare wrapText="bothSides" distT="0" distB="0" distL="114300" distR="114300"/>
            <wp:docPr id="13" name="image4.jpg" descr="Papa, 'il vescovo sia servitore' - Istruzione in carcere - ANSA.it"/>
            <wp:cNvGraphicFramePr/>
            <a:graphic xmlns:a="http://schemas.openxmlformats.org/drawingml/2006/main">
              <a:graphicData uri="http://schemas.openxmlformats.org/drawingml/2006/picture">
                <pic:pic xmlns:pic="http://schemas.openxmlformats.org/drawingml/2006/picture">
                  <pic:nvPicPr>
                    <pic:cNvPr id="0" name="image4.jpg" descr="Papa, 'il vescovo sia servitore' - Istruzione in carcere - ANSA.it"/>
                    <pic:cNvPicPr preferRelativeResize="0"/>
                  </pic:nvPicPr>
                  <pic:blipFill>
                    <a:blip r:embed="rId11"/>
                    <a:srcRect/>
                    <a:stretch>
                      <a:fillRect/>
                    </a:stretch>
                  </pic:blipFill>
                  <pic:spPr>
                    <a:xfrm>
                      <a:off x="0" y="0"/>
                      <a:ext cx="3123565" cy="2204085"/>
                    </a:xfrm>
                    <a:prstGeom prst="rect">
                      <a:avLst/>
                    </a:prstGeom>
                    <a:ln/>
                  </pic:spPr>
                </pic:pic>
              </a:graphicData>
            </a:graphic>
          </wp:anchor>
        </w:drawing>
      </w:r>
    </w:p>
    <w:p w:rsidR="007B4B29" w:rsidRDefault="007B4B29">
      <w:pPr>
        <w:spacing w:line="240" w:lineRule="auto"/>
        <w:ind w:left="720"/>
        <w:jc w:val="both"/>
        <w:rPr>
          <w:sz w:val="24"/>
          <w:szCs w:val="24"/>
        </w:rPr>
      </w:pPr>
    </w:p>
    <w:p w:rsidR="007B4B29" w:rsidRDefault="0074197B">
      <w:pPr>
        <w:keepNext/>
        <w:numPr>
          <w:ilvl w:val="0"/>
          <w:numId w:val="1"/>
        </w:numPr>
        <w:pBdr>
          <w:top w:val="nil"/>
          <w:left w:val="nil"/>
          <w:bottom w:val="nil"/>
          <w:right w:val="nil"/>
          <w:between w:val="nil"/>
        </w:pBdr>
        <w:spacing w:after="0" w:line="240" w:lineRule="auto"/>
        <w:jc w:val="both"/>
        <w:rPr>
          <w:sz w:val="32"/>
          <w:szCs w:val="32"/>
        </w:rPr>
      </w:pPr>
      <w:r>
        <w:rPr>
          <w:i/>
          <w:color w:val="0000FF"/>
          <w:sz w:val="32"/>
          <w:szCs w:val="32"/>
        </w:rPr>
        <w:t>Écouter</w:t>
      </w:r>
      <w:r>
        <w:rPr>
          <w:color w:val="0000FF"/>
          <w:sz w:val="32"/>
          <w:szCs w:val="32"/>
        </w:rPr>
        <w:t>, une manière d’aimer et de servir :</w:t>
      </w:r>
      <w:r w:rsidR="00810161">
        <w:rPr>
          <w:color w:val="000000"/>
          <w:sz w:val="32"/>
          <w:szCs w:val="32"/>
        </w:rPr>
        <w:t xml:space="preserve"> </w:t>
      </w:r>
    </w:p>
    <w:p w:rsidR="007B4B29" w:rsidRDefault="001C6908">
      <w:pPr>
        <w:keepNext/>
        <w:pBdr>
          <w:top w:val="nil"/>
          <w:left w:val="nil"/>
          <w:bottom w:val="nil"/>
          <w:right w:val="nil"/>
          <w:between w:val="nil"/>
        </w:pBdr>
        <w:spacing w:after="0" w:line="240" w:lineRule="auto"/>
        <w:ind w:left="720"/>
        <w:jc w:val="both"/>
        <w:rPr>
          <w:sz w:val="32"/>
          <w:szCs w:val="32"/>
        </w:rPr>
      </w:pPr>
      <w:r>
        <w:rPr>
          <w:noProof/>
          <w:lang w:eastAsia="fr-FR"/>
        </w:rPr>
        <w:drawing>
          <wp:anchor distT="0" distB="0" distL="114300" distR="114300" simplePos="0" relativeHeight="251662336" behindDoc="0" locked="0" layoutInCell="1" hidden="0" allowOverlap="1">
            <wp:simplePos x="0" y="0"/>
            <wp:positionH relativeFrom="column">
              <wp:posOffset>942975</wp:posOffset>
            </wp:positionH>
            <wp:positionV relativeFrom="paragraph">
              <wp:posOffset>320675</wp:posOffset>
            </wp:positionV>
            <wp:extent cx="2966720" cy="2595880"/>
            <wp:effectExtent l="0" t="0" r="5080" b="0"/>
            <wp:wrapTopAndBottom distT="0" distB="0"/>
            <wp:docPr id="10" name="image5.jpg" descr="Marko Rupnik (ri)illumina la Cova di Manresa | Catalunya Religió"/>
            <wp:cNvGraphicFramePr/>
            <a:graphic xmlns:a="http://schemas.openxmlformats.org/drawingml/2006/main">
              <a:graphicData uri="http://schemas.openxmlformats.org/drawingml/2006/picture">
                <pic:pic xmlns:pic="http://schemas.openxmlformats.org/drawingml/2006/picture">
                  <pic:nvPicPr>
                    <pic:cNvPr id="0" name="image5.jpg" descr="Marko Rupnik (ri)illumina la Cova di Manresa | Catalunya Religió"/>
                    <pic:cNvPicPr preferRelativeResize="0"/>
                  </pic:nvPicPr>
                  <pic:blipFill>
                    <a:blip r:embed="rId12"/>
                    <a:srcRect/>
                    <a:stretch>
                      <a:fillRect/>
                    </a:stretch>
                  </pic:blipFill>
                  <pic:spPr>
                    <a:xfrm>
                      <a:off x="0" y="0"/>
                      <a:ext cx="2966720" cy="2595880"/>
                    </a:xfrm>
                    <a:prstGeom prst="rect">
                      <a:avLst/>
                    </a:prstGeom>
                    <a:ln/>
                  </pic:spPr>
                </pic:pic>
              </a:graphicData>
            </a:graphic>
            <wp14:sizeRelH relativeFrom="margin">
              <wp14:pctWidth>0</wp14:pctWidth>
            </wp14:sizeRelH>
            <wp14:sizeRelV relativeFrom="margin">
              <wp14:pctHeight>0</wp14:pctHeight>
            </wp14:sizeRelV>
          </wp:anchor>
        </w:drawing>
      </w:r>
    </w:p>
    <w:p w:rsidR="001C6908" w:rsidRDefault="001C6908" w:rsidP="001C6908">
      <w:pPr>
        <w:keepNext/>
        <w:pBdr>
          <w:top w:val="nil"/>
          <w:left w:val="nil"/>
          <w:bottom w:val="nil"/>
          <w:right w:val="nil"/>
          <w:between w:val="nil"/>
        </w:pBdr>
        <w:spacing w:after="0" w:line="240" w:lineRule="auto"/>
        <w:jc w:val="both"/>
        <w:rPr>
          <w:sz w:val="32"/>
          <w:szCs w:val="32"/>
        </w:rPr>
      </w:pPr>
    </w:p>
    <w:p w:rsidR="007B4B29" w:rsidRDefault="0074197B">
      <w:pPr>
        <w:keepNext/>
        <w:numPr>
          <w:ilvl w:val="1"/>
          <w:numId w:val="4"/>
        </w:numPr>
        <w:pBdr>
          <w:top w:val="nil"/>
          <w:left w:val="nil"/>
          <w:bottom w:val="nil"/>
          <w:right w:val="nil"/>
          <w:between w:val="nil"/>
        </w:pBdr>
        <w:spacing w:after="0" w:line="240" w:lineRule="auto"/>
        <w:jc w:val="both"/>
        <w:rPr>
          <w:sz w:val="28"/>
          <w:szCs w:val="28"/>
        </w:rPr>
      </w:pPr>
      <w:r>
        <w:rPr>
          <w:color w:val="000000"/>
          <w:sz w:val="28"/>
          <w:szCs w:val="28"/>
        </w:rPr>
        <w:t>Est-ce que j’écoute au-delà des mots pour chercher à entendre ce que dit l’Esprit ?</w:t>
      </w:r>
    </w:p>
    <w:p w:rsidR="007B4B29" w:rsidRDefault="007B4B29">
      <w:pPr>
        <w:keepNext/>
        <w:pBdr>
          <w:top w:val="nil"/>
          <w:left w:val="nil"/>
          <w:bottom w:val="nil"/>
          <w:right w:val="nil"/>
          <w:between w:val="nil"/>
        </w:pBdr>
        <w:spacing w:after="0" w:line="240" w:lineRule="auto"/>
        <w:jc w:val="both"/>
        <w:rPr>
          <w:sz w:val="24"/>
          <w:szCs w:val="24"/>
        </w:rPr>
      </w:pPr>
    </w:p>
    <w:p w:rsidR="009974FC" w:rsidRDefault="009974FC">
      <w:pPr>
        <w:keepNext/>
        <w:pBdr>
          <w:top w:val="nil"/>
          <w:left w:val="nil"/>
          <w:bottom w:val="nil"/>
          <w:right w:val="nil"/>
          <w:between w:val="nil"/>
        </w:pBdr>
        <w:spacing w:after="0" w:line="240" w:lineRule="auto"/>
        <w:jc w:val="both"/>
        <w:rPr>
          <w:sz w:val="24"/>
          <w:szCs w:val="24"/>
        </w:rPr>
      </w:pPr>
    </w:p>
    <w:p w:rsidR="007B4B29" w:rsidRDefault="007B4B29">
      <w:pPr>
        <w:keepNext/>
        <w:pBdr>
          <w:top w:val="nil"/>
          <w:left w:val="nil"/>
          <w:bottom w:val="nil"/>
          <w:right w:val="nil"/>
          <w:between w:val="nil"/>
        </w:pBdr>
        <w:spacing w:after="0" w:line="240" w:lineRule="auto"/>
        <w:jc w:val="both"/>
        <w:rPr>
          <w:sz w:val="24"/>
          <w:szCs w:val="24"/>
        </w:rPr>
      </w:pPr>
      <w:bookmarkStart w:id="0" w:name="_heading=h.30j0zll" w:colFirst="0" w:colLast="0"/>
      <w:bookmarkEnd w:id="0"/>
    </w:p>
    <w:p w:rsidR="007B4B29" w:rsidRDefault="007B4B29">
      <w:pPr>
        <w:pBdr>
          <w:top w:val="nil"/>
          <w:left w:val="nil"/>
          <w:bottom w:val="nil"/>
          <w:right w:val="nil"/>
          <w:between w:val="nil"/>
        </w:pBdr>
        <w:spacing w:after="0" w:line="240" w:lineRule="auto"/>
        <w:ind w:left="1440"/>
        <w:jc w:val="both"/>
        <w:rPr>
          <w:sz w:val="24"/>
          <w:szCs w:val="24"/>
        </w:rPr>
      </w:pPr>
    </w:p>
    <w:p w:rsidR="007B4B29" w:rsidRDefault="0074197B">
      <w:pPr>
        <w:numPr>
          <w:ilvl w:val="0"/>
          <w:numId w:val="4"/>
        </w:numPr>
        <w:pBdr>
          <w:top w:val="nil"/>
          <w:left w:val="nil"/>
          <w:bottom w:val="nil"/>
          <w:right w:val="nil"/>
          <w:between w:val="nil"/>
        </w:pBdr>
        <w:spacing w:after="0" w:line="240" w:lineRule="auto"/>
        <w:jc w:val="both"/>
        <w:rPr>
          <w:sz w:val="32"/>
          <w:szCs w:val="32"/>
        </w:rPr>
      </w:pPr>
      <w:r>
        <w:rPr>
          <w:i/>
          <w:color w:val="0000FF"/>
          <w:sz w:val="32"/>
          <w:szCs w:val="32"/>
        </w:rPr>
        <w:lastRenderedPageBreak/>
        <w:t>Sachant que le Père a tout remis entre ses mains</w:t>
      </w:r>
      <w:r>
        <w:rPr>
          <w:color w:val="0000FF"/>
          <w:sz w:val="32"/>
          <w:szCs w:val="32"/>
        </w:rPr>
        <w:t>.</w:t>
      </w:r>
      <w:r w:rsidR="00810161">
        <w:rPr>
          <w:color w:val="000000"/>
          <w:sz w:val="32"/>
          <w:szCs w:val="32"/>
        </w:rPr>
        <w:t xml:space="preserve"> </w:t>
      </w:r>
    </w:p>
    <w:p w:rsidR="007B4B29" w:rsidRDefault="0074197B">
      <w:pPr>
        <w:pBdr>
          <w:top w:val="nil"/>
          <w:left w:val="nil"/>
          <w:bottom w:val="nil"/>
          <w:right w:val="nil"/>
          <w:between w:val="nil"/>
        </w:pBdr>
        <w:spacing w:after="0" w:line="240" w:lineRule="auto"/>
        <w:ind w:left="720"/>
        <w:jc w:val="both"/>
        <w:rPr>
          <w:sz w:val="32"/>
          <w:szCs w:val="32"/>
        </w:rPr>
      </w:pPr>
      <w:r>
        <w:rPr>
          <w:noProof/>
          <w:lang w:eastAsia="fr-FR"/>
        </w:rPr>
        <w:drawing>
          <wp:anchor distT="0" distB="0" distL="114300" distR="114300" simplePos="0" relativeHeight="251663360" behindDoc="0" locked="0" layoutInCell="1" hidden="0" allowOverlap="1">
            <wp:simplePos x="0" y="0"/>
            <wp:positionH relativeFrom="column">
              <wp:posOffset>85726</wp:posOffset>
            </wp:positionH>
            <wp:positionV relativeFrom="paragraph">
              <wp:posOffset>105172</wp:posOffset>
            </wp:positionV>
            <wp:extent cx="5760720" cy="3253018"/>
            <wp:effectExtent l="0" t="0" r="0" b="0"/>
            <wp:wrapSquare wrapText="bothSides" distT="0" distB="0" distL="114300" distR="114300"/>
            <wp:docPr id="11" name="image6.jpg" descr="L'artista eslovè Marko Rupnik crea un conjunt de mosaics per decorar les  vuit capelles de"/>
            <wp:cNvGraphicFramePr/>
            <a:graphic xmlns:a="http://schemas.openxmlformats.org/drawingml/2006/main">
              <a:graphicData uri="http://schemas.openxmlformats.org/drawingml/2006/picture">
                <pic:pic xmlns:pic="http://schemas.openxmlformats.org/drawingml/2006/picture">
                  <pic:nvPicPr>
                    <pic:cNvPr id="0" name="image6.jpg" descr="L'artista eslovè Marko Rupnik crea un conjunt de mosaics per decorar les  vuit capelles de"/>
                    <pic:cNvPicPr preferRelativeResize="0"/>
                  </pic:nvPicPr>
                  <pic:blipFill>
                    <a:blip r:embed="rId13"/>
                    <a:srcRect/>
                    <a:stretch>
                      <a:fillRect/>
                    </a:stretch>
                  </pic:blipFill>
                  <pic:spPr>
                    <a:xfrm>
                      <a:off x="0" y="0"/>
                      <a:ext cx="5760720" cy="3253018"/>
                    </a:xfrm>
                    <a:prstGeom prst="rect">
                      <a:avLst/>
                    </a:prstGeom>
                    <a:ln/>
                  </pic:spPr>
                </pic:pic>
              </a:graphicData>
            </a:graphic>
          </wp:anchor>
        </w:drawing>
      </w:r>
    </w:p>
    <w:p w:rsidR="007B4B29" w:rsidRDefault="0074197B">
      <w:pPr>
        <w:pBdr>
          <w:top w:val="nil"/>
          <w:left w:val="nil"/>
          <w:bottom w:val="nil"/>
          <w:right w:val="nil"/>
          <w:between w:val="nil"/>
        </w:pBdr>
        <w:spacing w:after="0" w:line="240" w:lineRule="auto"/>
        <w:ind w:left="720"/>
        <w:jc w:val="both"/>
        <w:rPr>
          <w:color w:val="000000"/>
          <w:sz w:val="32"/>
          <w:szCs w:val="32"/>
        </w:rPr>
      </w:pPr>
      <w:r>
        <w:rPr>
          <w:color w:val="000000"/>
          <w:sz w:val="32"/>
          <w:szCs w:val="32"/>
        </w:rPr>
        <w:t xml:space="preserve">Dieu est à l’œuvre dans les groupes : </w:t>
      </w:r>
    </w:p>
    <w:p w:rsidR="007B4B29" w:rsidRDefault="0074197B">
      <w:pPr>
        <w:numPr>
          <w:ilvl w:val="1"/>
          <w:numId w:val="4"/>
        </w:numPr>
        <w:pBdr>
          <w:top w:val="nil"/>
          <w:left w:val="nil"/>
          <w:bottom w:val="nil"/>
          <w:right w:val="nil"/>
          <w:between w:val="nil"/>
        </w:pBdr>
        <w:spacing w:after="0" w:line="240" w:lineRule="auto"/>
        <w:jc w:val="both"/>
        <w:rPr>
          <w:sz w:val="32"/>
          <w:szCs w:val="32"/>
        </w:rPr>
      </w:pPr>
      <w:r>
        <w:rPr>
          <w:color w:val="000000"/>
          <w:sz w:val="32"/>
          <w:szCs w:val="32"/>
        </w:rPr>
        <w:t>Est-ce que j’ai foi dans le Seigneur qui conduit le groupe ?</w:t>
      </w:r>
      <w:r>
        <w:rPr>
          <w:sz w:val="32"/>
          <w:szCs w:val="32"/>
        </w:rPr>
        <w:t xml:space="preserve"> </w:t>
      </w:r>
    </w:p>
    <w:p w:rsidR="007B4B29" w:rsidRDefault="0074197B">
      <w:pPr>
        <w:numPr>
          <w:ilvl w:val="1"/>
          <w:numId w:val="4"/>
        </w:numPr>
        <w:spacing w:line="240" w:lineRule="auto"/>
        <w:jc w:val="both"/>
        <w:rPr>
          <w:sz w:val="32"/>
          <w:szCs w:val="32"/>
        </w:rPr>
      </w:pPr>
      <w:r>
        <w:rPr>
          <w:sz w:val="32"/>
          <w:szCs w:val="32"/>
        </w:rPr>
        <w:t>Est-ce que je remercie le Seigneur pour les fruits des animations ?</w:t>
      </w:r>
    </w:p>
    <w:p w:rsidR="009974FC" w:rsidRDefault="009974FC">
      <w:pPr>
        <w:rPr>
          <w:sz w:val="24"/>
          <w:szCs w:val="24"/>
        </w:rPr>
      </w:pPr>
      <w:r>
        <w:rPr>
          <w:sz w:val="24"/>
          <w:szCs w:val="24"/>
        </w:rPr>
        <w:br w:type="page"/>
      </w:r>
    </w:p>
    <w:p w:rsidR="007B4B29" w:rsidRDefault="007B4B29">
      <w:pPr>
        <w:spacing w:line="240" w:lineRule="auto"/>
        <w:jc w:val="both"/>
        <w:rPr>
          <w:sz w:val="24"/>
          <w:szCs w:val="24"/>
        </w:rPr>
      </w:pPr>
    </w:p>
    <w:p w:rsidR="007B4B29" w:rsidRDefault="0074197B">
      <w:pPr>
        <w:numPr>
          <w:ilvl w:val="0"/>
          <w:numId w:val="2"/>
        </w:numPr>
        <w:spacing w:after="0" w:line="240" w:lineRule="auto"/>
        <w:jc w:val="both"/>
        <w:rPr>
          <w:i/>
          <w:color w:val="000000"/>
          <w:sz w:val="32"/>
          <w:szCs w:val="32"/>
        </w:rPr>
      </w:pPr>
      <w:r>
        <w:rPr>
          <w:i/>
          <w:color w:val="0000FF"/>
          <w:sz w:val="32"/>
          <w:szCs w:val="32"/>
        </w:rPr>
        <w:t>Vous aussi, faites de même</w:t>
      </w:r>
      <w:r>
        <w:rPr>
          <w:i/>
          <w:color w:val="000000"/>
          <w:sz w:val="32"/>
          <w:szCs w:val="32"/>
        </w:rPr>
        <w:t xml:space="preserve">. </w:t>
      </w:r>
    </w:p>
    <w:p w:rsidR="007B4B29" w:rsidRDefault="0074197B">
      <w:pPr>
        <w:numPr>
          <w:ilvl w:val="1"/>
          <w:numId w:val="4"/>
        </w:numPr>
        <w:pBdr>
          <w:top w:val="nil"/>
          <w:left w:val="nil"/>
          <w:bottom w:val="nil"/>
          <w:right w:val="nil"/>
          <w:between w:val="nil"/>
        </w:pBdr>
        <w:spacing w:after="0" w:line="240" w:lineRule="auto"/>
        <w:jc w:val="both"/>
        <w:rPr>
          <w:sz w:val="32"/>
          <w:szCs w:val="32"/>
        </w:rPr>
      </w:pPr>
      <w:r>
        <w:rPr>
          <w:color w:val="000000"/>
          <w:sz w:val="32"/>
          <w:szCs w:val="32"/>
        </w:rPr>
        <w:t xml:space="preserve">Quelle est ma relation avec ceux avec qui je </w:t>
      </w:r>
      <w:proofErr w:type="spellStart"/>
      <w:r>
        <w:rPr>
          <w:color w:val="000000"/>
          <w:sz w:val="32"/>
          <w:szCs w:val="32"/>
        </w:rPr>
        <w:t>co</w:t>
      </w:r>
      <w:proofErr w:type="spellEnd"/>
      <w:r>
        <w:rPr>
          <w:color w:val="000000"/>
          <w:sz w:val="32"/>
          <w:szCs w:val="32"/>
        </w:rPr>
        <w:t>-anime ?</w:t>
      </w:r>
      <w:r>
        <w:rPr>
          <w:noProof/>
          <w:lang w:eastAsia="fr-FR"/>
        </w:rPr>
        <w:drawing>
          <wp:anchor distT="0" distB="0" distL="114300" distR="114300" simplePos="0" relativeHeight="251664384" behindDoc="0" locked="0" layoutInCell="1" hidden="0" allowOverlap="1">
            <wp:simplePos x="0" y="0"/>
            <wp:positionH relativeFrom="column">
              <wp:posOffset>-1106</wp:posOffset>
            </wp:positionH>
            <wp:positionV relativeFrom="paragraph">
              <wp:posOffset>94456</wp:posOffset>
            </wp:positionV>
            <wp:extent cx="5762625" cy="3356975"/>
            <wp:effectExtent l="0" t="0" r="0" b="0"/>
            <wp:wrapSquare wrapText="bothSides" distT="0" distB="0" distL="114300" distR="114300"/>
            <wp:docPr id="12" name="image7.jpg" descr="L'artista Rupnik plasmarà a Manresa l'itinerari dels Exercicis Espirituals  | Catalunya Religió"/>
            <wp:cNvGraphicFramePr/>
            <a:graphic xmlns:a="http://schemas.openxmlformats.org/drawingml/2006/main">
              <a:graphicData uri="http://schemas.openxmlformats.org/drawingml/2006/picture">
                <pic:pic xmlns:pic="http://schemas.openxmlformats.org/drawingml/2006/picture">
                  <pic:nvPicPr>
                    <pic:cNvPr id="0" name="image7.jpg" descr="L'artista Rupnik plasmarà a Manresa l'itinerari dels Exercicis Espirituals  | Catalunya Religió"/>
                    <pic:cNvPicPr preferRelativeResize="0"/>
                  </pic:nvPicPr>
                  <pic:blipFill>
                    <a:blip r:embed="rId14"/>
                    <a:srcRect/>
                    <a:stretch>
                      <a:fillRect/>
                    </a:stretch>
                  </pic:blipFill>
                  <pic:spPr>
                    <a:xfrm>
                      <a:off x="0" y="0"/>
                      <a:ext cx="5762625" cy="3356975"/>
                    </a:xfrm>
                    <a:prstGeom prst="rect">
                      <a:avLst/>
                    </a:prstGeom>
                    <a:ln/>
                  </pic:spPr>
                </pic:pic>
              </a:graphicData>
            </a:graphic>
            <wp14:sizeRelH relativeFrom="margin">
              <wp14:pctWidth>0</wp14:pctWidth>
            </wp14:sizeRelH>
            <wp14:sizeRelV relativeFrom="margin">
              <wp14:pctHeight>0</wp14:pctHeight>
            </wp14:sizeRelV>
          </wp:anchor>
        </w:drawing>
      </w:r>
    </w:p>
    <w:p w:rsidR="007B4B29" w:rsidRDefault="007B4B29">
      <w:pPr>
        <w:pBdr>
          <w:top w:val="nil"/>
          <w:left w:val="nil"/>
          <w:bottom w:val="nil"/>
          <w:right w:val="nil"/>
          <w:between w:val="nil"/>
        </w:pBdr>
        <w:spacing w:after="0" w:line="240" w:lineRule="auto"/>
        <w:jc w:val="both"/>
        <w:rPr>
          <w:sz w:val="24"/>
          <w:szCs w:val="24"/>
        </w:rPr>
      </w:pPr>
    </w:p>
    <w:p w:rsidR="009974FC" w:rsidRDefault="009974FC">
      <w:pPr>
        <w:pBdr>
          <w:top w:val="nil"/>
          <w:left w:val="nil"/>
          <w:bottom w:val="nil"/>
          <w:right w:val="nil"/>
          <w:between w:val="nil"/>
        </w:pBdr>
        <w:spacing w:after="0" w:line="240" w:lineRule="auto"/>
        <w:jc w:val="both"/>
        <w:rPr>
          <w:sz w:val="24"/>
          <w:szCs w:val="24"/>
        </w:rPr>
      </w:pPr>
    </w:p>
    <w:p w:rsidR="009974FC" w:rsidRDefault="009974FC">
      <w:pPr>
        <w:pBdr>
          <w:top w:val="nil"/>
          <w:left w:val="nil"/>
          <w:bottom w:val="nil"/>
          <w:right w:val="nil"/>
          <w:between w:val="nil"/>
        </w:pBdr>
        <w:spacing w:after="0" w:line="240" w:lineRule="auto"/>
        <w:jc w:val="both"/>
        <w:rPr>
          <w:sz w:val="24"/>
          <w:szCs w:val="24"/>
        </w:rPr>
      </w:pPr>
    </w:p>
    <w:p w:rsidR="009974FC" w:rsidRDefault="009974FC">
      <w:pPr>
        <w:pBdr>
          <w:top w:val="nil"/>
          <w:left w:val="nil"/>
          <w:bottom w:val="nil"/>
          <w:right w:val="nil"/>
          <w:between w:val="nil"/>
        </w:pBdr>
        <w:spacing w:after="0" w:line="240" w:lineRule="auto"/>
        <w:jc w:val="both"/>
        <w:rPr>
          <w:sz w:val="24"/>
          <w:szCs w:val="24"/>
        </w:rPr>
      </w:pPr>
    </w:p>
    <w:p w:rsidR="009974FC" w:rsidRDefault="009974FC">
      <w:pPr>
        <w:pBdr>
          <w:top w:val="nil"/>
          <w:left w:val="nil"/>
          <w:bottom w:val="nil"/>
          <w:right w:val="nil"/>
          <w:between w:val="nil"/>
        </w:pBdr>
        <w:spacing w:after="0" w:line="240" w:lineRule="auto"/>
        <w:jc w:val="both"/>
        <w:rPr>
          <w:sz w:val="24"/>
          <w:szCs w:val="24"/>
        </w:rPr>
      </w:pPr>
    </w:p>
    <w:p w:rsidR="009974FC" w:rsidRDefault="009974FC">
      <w:pPr>
        <w:pBdr>
          <w:top w:val="nil"/>
          <w:left w:val="nil"/>
          <w:bottom w:val="nil"/>
          <w:right w:val="nil"/>
          <w:between w:val="nil"/>
        </w:pBdr>
        <w:spacing w:after="0" w:line="240" w:lineRule="auto"/>
        <w:jc w:val="both"/>
        <w:rPr>
          <w:sz w:val="24"/>
          <w:szCs w:val="24"/>
        </w:rPr>
      </w:pPr>
    </w:p>
    <w:p w:rsidR="009974FC" w:rsidRDefault="009974FC">
      <w:pPr>
        <w:pBdr>
          <w:top w:val="nil"/>
          <w:left w:val="nil"/>
          <w:bottom w:val="nil"/>
          <w:right w:val="nil"/>
          <w:between w:val="nil"/>
        </w:pBdr>
        <w:spacing w:after="0" w:line="240" w:lineRule="auto"/>
        <w:jc w:val="both"/>
        <w:rPr>
          <w:sz w:val="24"/>
          <w:szCs w:val="24"/>
        </w:rPr>
      </w:pPr>
    </w:p>
    <w:p w:rsidR="007B4B29" w:rsidRDefault="0074197B">
      <w:pPr>
        <w:pBdr>
          <w:top w:val="nil"/>
          <w:left w:val="nil"/>
          <w:bottom w:val="nil"/>
          <w:right w:val="nil"/>
          <w:between w:val="nil"/>
        </w:pBdr>
        <w:spacing w:after="0" w:line="240" w:lineRule="auto"/>
        <w:ind w:left="1440"/>
        <w:jc w:val="both"/>
        <w:rPr>
          <w:sz w:val="24"/>
          <w:szCs w:val="24"/>
          <w:highlight w:val="yellow"/>
        </w:rPr>
      </w:pPr>
      <w:r>
        <w:rPr>
          <w:noProof/>
          <w:lang w:eastAsia="fr-FR"/>
        </w:rPr>
        <w:drawing>
          <wp:anchor distT="0" distB="0" distL="114300" distR="114300" simplePos="0" relativeHeight="251665408" behindDoc="0" locked="0" layoutInCell="1" hidden="0" allowOverlap="1">
            <wp:simplePos x="0" y="0"/>
            <wp:positionH relativeFrom="column">
              <wp:posOffset>1</wp:posOffset>
            </wp:positionH>
            <wp:positionV relativeFrom="paragraph">
              <wp:posOffset>182880</wp:posOffset>
            </wp:positionV>
            <wp:extent cx="3860800" cy="2572385"/>
            <wp:effectExtent l="0" t="0" r="0" b="0"/>
            <wp:wrapSquare wrapText="bothSides" distT="0" distB="0" distL="114300" distR="114300"/>
            <wp:docPr id="16" name="image2.jpg" descr="Sj Europe - Rupnik transforms Ignatius' Cave"/>
            <wp:cNvGraphicFramePr/>
            <a:graphic xmlns:a="http://schemas.openxmlformats.org/drawingml/2006/main">
              <a:graphicData uri="http://schemas.openxmlformats.org/drawingml/2006/picture">
                <pic:pic xmlns:pic="http://schemas.openxmlformats.org/drawingml/2006/picture">
                  <pic:nvPicPr>
                    <pic:cNvPr id="0" name="image2.jpg" descr="Sj Europe - Rupnik transforms Ignatius' Cave"/>
                    <pic:cNvPicPr preferRelativeResize="0"/>
                  </pic:nvPicPr>
                  <pic:blipFill>
                    <a:blip r:embed="rId15"/>
                    <a:srcRect/>
                    <a:stretch>
                      <a:fillRect/>
                    </a:stretch>
                  </pic:blipFill>
                  <pic:spPr>
                    <a:xfrm>
                      <a:off x="0" y="0"/>
                      <a:ext cx="3860800" cy="2572385"/>
                    </a:xfrm>
                    <a:prstGeom prst="rect">
                      <a:avLst/>
                    </a:prstGeom>
                    <a:ln/>
                  </pic:spPr>
                </pic:pic>
              </a:graphicData>
            </a:graphic>
          </wp:anchor>
        </w:drawing>
      </w:r>
    </w:p>
    <w:p w:rsidR="007B4B29" w:rsidRPr="00810161" w:rsidRDefault="0074197B">
      <w:pPr>
        <w:spacing w:line="240" w:lineRule="auto"/>
        <w:jc w:val="both"/>
        <w:rPr>
          <w:sz w:val="32"/>
          <w:szCs w:val="32"/>
        </w:rPr>
      </w:pPr>
      <w:r>
        <w:rPr>
          <w:sz w:val="32"/>
          <w:szCs w:val="32"/>
        </w:rPr>
        <w:t>En petits groupes de deux, je partage une c</w:t>
      </w:r>
      <w:r w:rsidR="00810161">
        <w:rPr>
          <w:sz w:val="32"/>
          <w:szCs w:val="32"/>
        </w:rPr>
        <w:t>hose importante, qui me touche.</w:t>
      </w:r>
    </w:p>
    <w:p w:rsidR="007B4B29" w:rsidRDefault="007B4B29">
      <w:pPr>
        <w:spacing w:line="240" w:lineRule="auto"/>
        <w:jc w:val="both"/>
        <w:rPr>
          <w:b/>
          <w:sz w:val="24"/>
          <w:szCs w:val="24"/>
        </w:rPr>
      </w:pPr>
      <w:bookmarkStart w:id="1" w:name="_heading=h.gjdgxs" w:colFirst="0" w:colLast="0"/>
      <w:bookmarkEnd w:id="1"/>
    </w:p>
    <w:p w:rsidR="007B4B29" w:rsidRDefault="007B4B29">
      <w:pPr>
        <w:spacing w:line="240" w:lineRule="auto"/>
        <w:jc w:val="both"/>
        <w:rPr>
          <w:b/>
          <w:sz w:val="24"/>
          <w:szCs w:val="24"/>
        </w:rPr>
      </w:pPr>
    </w:p>
    <w:p w:rsidR="007B4B29" w:rsidRDefault="007B4B29">
      <w:pPr>
        <w:spacing w:line="240" w:lineRule="auto"/>
        <w:jc w:val="both"/>
        <w:rPr>
          <w:b/>
          <w:sz w:val="24"/>
          <w:szCs w:val="24"/>
        </w:rPr>
      </w:pPr>
    </w:p>
    <w:p w:rsidR="00810161" w:rsidRDefault="00810161">
      <w:pPr>
        <w:spacing w:line="240" w:lineRule="auto"/>
        <w:jc w:val="both"/>
        <w:rPr>
          <w:b/>
          <w:sz w:val="24"/>
          <w:szCs w:val="24"/>
        </w:rPr>
      </w:pPr>
    </w:p>
    <w:p w:rsidR="007B4B29" w:rsidRDefault="007B4B29">
      <w:pPr>
        <w:spacing w:line="240" w:lineRule="auto"/>
        <w:jc w:val="both"/>
        <w:rPr>
          <w:b/>
          <w:sz w:val="24"/>
          <w:szCs w:val="24"/>
        </w:rPr>
      </w:pPr>
    </w:p>
    <w:p w:rsidR="00810161" w:rsidRDefault="00810161" w:rsidP="00810161">
      <w:pPr>
        <w:spacing w:line="240" w:lineRule="auto"/>
        <w:jc w:val="both"/>
        <w:rPr>
          <w:b/>
          <w:sz w:val="32"/>
          <w:szCs w:val="32"/>
        </w:rPr>
      </w:pPr>
      <w:r>
        <w:rPr>
          <w:b/>
          <w:sz w:val="32"/>
          <w:szCs w:val="32"/>
        </w:rPr>
        <w:t xml:space="preserve">Intentions de prière libres </w:t>
      </w:r>
    </w:p>
    <w:p w:rsidR="009974FC" w:rsidRDefault="0074197B" w:rsidP="00810161">
      <w:pPr>
        <w:spacing w:line="240" w:lineRule="auto"/>
        <w:jc w:val="both"/>
        <w:rPr>
          <w:b/>
          <w:sz w:val="32"/>
          <w:szCs w:val="32"/>
        </w:rPr>
      </w:pPr>
      <w:r>
        <w:rPr>
          <w:b/>
          <w:sz w:val="32"/>
          <w:szCs w:val="32"/>
        </w:rPr>
        <w:lastRenderedPageBreak/>
        <w:t xml:space="preserve">Relecture de la journée avec Luisa </w:t>
      </w:r>
    </w:p>
    <w:p w:rsidR="00810161" w:rsidRDefault="00810161" w:rsidP="00810161">
      <w:pPr>
        <w:spacing w:line="240" w:lineRule="auto"/>
        <w:jc w:val="both"/>
        <w:rPr>
          <w:b/>
          <w:sz w:val="32"/>
          <w:szCs w:val="32"/>
        </w:rPr>
      </w:pPr>
    </w:p>
    <w:p w:rsidR="00F64BB0" w:rsidRDefault="009974FC">
      <w:pPr>
        <w:spacing w:line="240" w:lineRule="auto"/>
        <w:rPr>
          <w:sz w:val="32"/>
          <w:szCs w:val="32"/>
        </w:rPr>
      </w:pPr>
      <w:r>
        <w:rPr>
          <w:noProof/>
          <w:lang w:eastAsia="fr-FR"/>
        </w:rPr>
        <w:drawing>
          <wp:anchor distT="0" distB="0" distL="114300" distR="114300" simplePos="0" relativeHeight="251667456" behindDoc="0" locked="0" layoutInCell="1" allowOverlap="1">
            <wp:simplePos x="0" y="0"/>
            <wp:positionH relativeFrom="margin">
              <wp:align>left</wp:align>
            </wp:positionH>
            <wp:positionV relativeFrom="paragraph">
              <wp:posOffset>2540</wp:posOffset>
            </wp:positionV>
            <wp:extent cx="4638040" cy="3390900"/>
            <wp:effectExtent l="0" t="0" r="0" b="0"/>
            <wp:wrapSquare wrapText="bothSides"/>
            <wp:docPr id="3" name="Immagine 3" descr="Benedizione Comunitaria delle Famiglie – Parrocchia Sant'Andrea dell'Au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enedizione Comunitaria delle Famiglie – Parrocchia Sant'Andrea dell'Aus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38040" cy="3390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4BB0">
        <w:rPr>
          <w:sz w:val="32"/>
          <w:szCs w:val="32"/>
        </w:rPr>
        <w:t xml:space="preserve">     </w:t>
      </w:r>
    </w:p>
    <w:p w:rsidR="00F64BB0" w:rsidRDefault="00F64BB0">
      <w:pPr>
        <w:spacing w:line="240" w:lineRule="auto"/>
        <w:rPr>
          <w:sz w:val="32"/>
          <w:szCs w:val="32"/>
        </w:rPr>
      </w:pPr>
    </w:p>
    <w:p w:rsidR="00810161" w:rsidRDefault="0074197B">
      <w:pPr>
        <w:spacing w:line="240" w:lineRule="auto"/>
        <w:rPr>
          <w:sz w:val="32"/>
          <w:szCs w:val="32"/>
        </w:rPr>
      </w:pPr>
      <w:r>
        <w:rPr>
          <w:sz w:val="32"/>
          <w:szCs w:val="32"/>
        </w:rPr>
        <w:t>Bénédiction</w:t>
      </w:r>
    </w:p>
    <w:p w:rsidR="00F64BB0" w:rsidRDefault="00810161" w:rsidP="00810161">
      <w:pPr>
        <w:spacing w:line="240" w:lineRule="auto"/>
        <w:jc w:val="center"/>
        <w:rPr>
          <w:sz w:val="32"/>
          <w:szCs w:val="32"/>
        </w:rPr>
      </w:pPr>
      <w:proofErr w:type="gramStart"/>
      <w:r>
        <w:rPr>
          <w:sz w:val="32"/>
          <w:szCs w:val="32"/>
        </w:rPr>
        <w:t>finale</w:t>
      </w:r>
      <w:proofErr w:type="gramEnd"/>
    </w:p>
    <w:p w:rsidR="00F64BB0" w:rsidRDefault="00F64BB0">
      <w:pPr>
        <w:spacing w:line="240" w:lineRule="auto"/>
        <w:rPr>
          <w:sz w:val="32"/>
          <w:szCs w:val="32"/>
        </w:rPr>
      </w:pPr>
      <w:r>
        <w:rPr>
          <w:sz w:val="32"/>
          <w:szCs w:val="32"/>
        </w:rPr>
        <w:t xml:space="preserve">        </w:t>
      </w:r>
      <w:r w:rsidR="0074197B">
        <w:rPr>
          <w:sz w:val="32"/>
          <w:szCs w:val="32"/>
        </w:rPr>
        <w:t xml:space="preserve">par </w:t>
      </w:r>
    </w:p>
    <w:p w:rsidR="007B4B29" w:rsidRDefault="0074197B">
      <w:pPr>
        <w:spacing w:line="240" w:lineRule="auto"/>
        <w:rPr>
          <w:sz w:val="32"/>
          <w:szCs w:val="32"/>
          <w:highlight w:val="yellow"/>
        </w:rPr>
      </w:pPr>
      <w:r w:rsidRPr="00810161">
        <w:rPr>
          <w:sz w:val="32"/>
          <w:szCs w:val="32"/>
        </w:rPr>
        <w:t>Michel Bacq</w:t>
      </w:r>
      <w:r>
        <w:rPr>
          <w:sz w:val="32"/>
          <w:szCs w:val="32"/>
          <w:highlight w:val="yellow"/>
        </w:rPr>
        <w:t xml:space="preserve"> </w:t>
      </w:r>
    </w:p>
    <w:p w:rsidR="009974FC" w:rsidRDefault="009974FC">
      <w:pPr>
        <w:spacing w:line="240" w:lineRule="auto"/>
        <w:rPr>
          <w:sz w:val="32"/>
          <w:szCs w:val="32"/>
          <w:highlight w:val="yellow"/>
        </w:rPr>
      </w:pPr>
      <w:bookmarkStart w:id="2" w:name="_GoBack"/>
      <w:bookmarkEnd w:id="2"/>
    </w:p>
    <w:p w:rsidR="009974FC" w:rsidRDefault="009974FC">
      <w:pPr>
        <w:spacing w:line="240" w:lineRule="auto"/>
        <w:rPr>
          <w:sz w:val="32"/>
          <w:szCs w:val="32"/>
          <w:highlight w:val="yellow"/>
        </w:rPr>
      </w:pPr>
    </w:p>
    <w:p w:rsidR="009974FC" w:rsidRDefault="009974FC">
      <w:pPr>
        <w:spacing w:line="240" w:lineRule="auto"/>
        <w:rPr>
          <w:sz w:val="32"/>
          <w:szCs w:val="32"/>
          <w:highlight w:val="yellow"/>
        </w:rPr>
      </w:pPr>
    </w:p>
    <w:p w:rsidR="009974FC" w:rsidRDefault="009974FC">
      <w:pPr>
        <w:spacing w:line="240" w:lineRule="auto"/>
        <w:rPr>
          <w:sz w:val="32"/>
          <w:szCs w:val="32"/>
          <w:highlight w:val="yellow"/>
        </w:rPr>
      </w:pPr>
    </w:p>
    <w:p w:rsidR="009974FC" w:rsidRDefault="009974FC">
      <w:pPr>
        <w:spacing w:line="240" w:lineRule="auto"/>
        <w:rPr>
          <w:sz w:val="32"/>
          <w:szCs w:val="32"/>
          <w:highlight w:val="yellow"/>
        </w:rPr>
      </w:pPr>
    </w:p>
    <w:p w:rsidR="009974FC" w:rsidRDefault="009974FC">
      <w:pPr>
        <w:spacing w:line="240" w:lineRule="auto"/>
        <w:rPr>
          <w:sz w:val="32"/>
          <w:szCs w:val="32"/>
          <w:highlight w:val="yellow"/>
        </w:rPr>
      </w:pPr>
    </w:p>
    <w:p w:rsidR="009974FC" w:rsidRDefault="009974FC">
      <w:pPr>
        <w:spacing w:line="240" w:lineRule="auto"/>
        <w:rPr>
          <w:sz w:val="32"/>
          <w:szCs w:val="32"/>
          <w:highlight w:val="yellow"/>
        </w:rPr>
      </w:pPr>
    </w:p>
    <w:p w:rsidR="00647815" w:rsidRDefault="00647815">
      <w:pPr>
        <w:spacing w:line="240" w:lineRule="auto"/>
        <w:rPr>
          <w:sz w:val="32"/>
          <w:szCs w:val="32"/>
          <w:highlight w:val="yellow"/>
        </w:rPr>
      </w:pPr>
    </w:p>
    <w:p w:rsidR="00647815" w:rsidRDefault="00647815">
      <w:pPr>
        <w:spacing w:line="240" w:lineRule="auto"/>
        <w:rPr>
          <w:sz w:val="32"/>
          <w:szCs w:val="32"/>
          <w:highlight w:val="yellow"/>
        </w:rPr>
      </w:pPr>
    </w:p>
    <w:p w:rsidR="00647815" w:rsidRDefault="00647815">
      <w:pPr>
        <w:spacing w:line="240" w:lineRule="auto"/>
        <w:rPr>
          <w:sz w:val="32"/>
          <w:szCs w:val="32"/>
          <w:highlight w:val="yellow"/>
        </w:rPr>
      </w:pPr>
    </w:p>
    <w:p w:rsidR="007B4B29" w:rsidRDefault="009974FC">
      <w:pPr>
        <w:spacing w:line="240" w:lineRule="auto"/>
        <w:rPr>
          <w:sz w:val="32"/>
          <w:szCs w:val="32"/>
        </w:rPr>
      </w:pPr>
      <w:r>
        <w:rPr>
          <w:noProof/>
          <w:lang w:eastAsia="fr-FR"/>
        </w:rPr>
        <w:drawing>
          <wp:anchor distT="0" distB="0" distL="114300" distR="114300" simplePos="0" relativeHeight="251666432" behindDoc="0" locked="0" layoutInCell="1" allowOverlap="1">
            <wp:simplePos x="0" y="0"/>
            <wp:positionH relativeFrom="column">
              <wp:posOffset>957</wp:posOffset>
            </wp:positionH>
            <wp:positionV relativeFrom="paragraph">
              <wp:posOffset>3061</wp:posOffset>
            </wp:positionV>
            <wp:extent cx="2859405" cy="2688590"/>
            <wp:effectExtent l="0" t="0" r="0" b="0"/>
            <wp:wrapSquare wrapText="bothSides"/>
            <wp:docPr id="1" name="Immagine 1" descr="candela spenta — Segretari Comunali Vighenz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dela spenta — Segretari Comunali Vighenzi"/>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9405" cy="2688590"/>
                    </a:xfrm>
                    <a:prstGeom prst="rect">
                      <a:avLst/>
                    </a:prstGeom>
                    <a:noFill/>
                    <a:ln>
                      <a:noFill/>
                    </a:ln>
                  </pic:spPr>
                </pic:pic>
              </a:graphicData>
            </a:graphic>
          </wp:anchor>
        </w:drawing>
      </w:r>
      <w:r w:rsidR="0074197B">
        <w:rPr>
          <w:sz w:val="32"/>
          <w:szCs w:val="32"/>
        </w:rPr>
        <w:t>On éteint la bougie ensemble pour terminer le moment de prière. (</w:t>
      </w:r>
      <w:r w:rsidR="0074197B">
        <w:rPr>
          <w:sz w:val="32"/>
          <w:szCs w:val="32"/>
          <w:highlight w:val="yellow"/>
        </w:rPr>
        <w:t>GC</w:t>
      </w:r>
      <w:r w:rsidR="0074197B">
        <w:rPr>
          <w:sz w:val="32"/>
          <w:szCs w:val="32"/>
        </w:rPr>
        <w:t>)</w:t>
      </w:r>
    </w:p>
    <w:p w:rsidR="007B4B29" w:rsidRDefault="007B4B29">
      <w:pPr>
        <w:spacing w:line="240" w:lineRule="auto"/>
        <w:rPr>
          <w:b/>
          <w:sz w:val="28"/>
          <w:szCs w:val="28"/>
        </w:rPr>
      </w:pPr>
    </w:p>
    <w:p w:rsidR="007B4B29" w:rsidRDefault="007B4B29">
      <w:pPr>
        <w:spacing w:line="240" w:lineRule="auto"/>
        <w:rPr>
          <w:b/>
          <w:sz w:val="28"/>
          <w:szCs w:val="28"/>
        </w:rPr>
      </w:pPr>
    </w:p>
    <w:p w:rsidR="009974FC" w:rsidRDefault="009974FC">
      <w:pPr>
        <w:spacing w:line="240" w:lineRule="auto"/>
        <w:rPr>
          <w:b/>
          <w:sz w:val="28"/>
          <w:szCs w:val="28"/>
        </w:rPr>
      </w:pPr>
    </w:p>
    <w:p w:rsidR="009974FC" w:rsidRDefault="009974FC">
      <w:pPr>
        <w:spacing w:line="240" w:lineRule="auto"/>
        <w:rPr>
          <w:b/>
          <w:sz w:val="28"/>
          <w:szCs w:val="28"/>
        </w:rPr>
      </w:pPr>
    </w:p>
    <w:p w:rsidR="009974FC" w:rsidRDefault="009974FC">
      <w:pPr>
        <w:spacing w:line="240" w:lineRule="auto"/>
        <w:rPr>
          <w:b/>
          <w:sz w:val="28"/>
          <w:szCs w:val="28"/>
        </w:rPr>
      </w:pPr>
    </w:p>
    <w:p w:rsidR="009974FC" w:rsidRDefault="009974FC">
      <w:pPr>
        <w:spacing w:line="240" w:lineRule="auto"/>
        <w:rPr>
          <w:b/>
          <w:sz w:val="28"/>
          <w:szCs w:val="28"/>
        </w:rPr>
      </w:pPr>
    </w:p>
    <w:p w:rsidR="009974FC" w:rsidRDefault="009974FC">
      <w:pPr>
        <w:spacing w:line="240" w:lineRule="auto"/>
        <w:rPr>
          <w:b/>
          <w:sz w:val="28"/>
          <w:szCs w:val="28"/>
        </w:rPr>
      </w:pPr>
    </w:p>
    <w:p w:rsidR="00647815" w:rsidRDefault="00647815">
      <w:pPr>
        <w:spacing w:line="240" w:lineRule="auto"/>
        <w:rPr>
          <w:b/>
          <w:sz w:val="28"/>
          <w:szCs w:val="28"/>
        </w:rPr>
      </w:pPr>
    </w:p>
    <w:p w:rsidR="00647815" w:rsidRDefault="00647815">
      <w:pPr>
        <w:spacing w:line="240" w:lineRule="auto"/>
        <w:rPr>
          <w:b/>
          <w:sz w:val="28"/>
          <w:szCs w:val="28"/>
        </w:rPr>
      </w:pPr>
    </w:p>
    <w:p w:rsidR="00647815" w:rsidRDefault="00647815">
      <w:pPr>
        <w:spacing w:line="240" w:lineRule="auto"/>
        <w:rPr>
          <w:b/>
          <w:sz w:val="28"/>
          <w:szCs w:val="28"/>
        </w:rPr>
      </w:pPr>
    </w:p>
    <w:p w:rsidR="007B4B29" w:rsidRDefault="0074197B">
      <w:pPr>
        <w:spacing w:line="240" w:lineRule="auto"/>
        <w:rPr>
          <w:sz w:val="28"/>
          <w:szCs w:val="28"/>
          <w:highlight w:val="yellow"/>
        </w:rPr>
      </w:pPr>
      <w:r>
        <w:rPr>
          <w:b/>
          <w:sz w:val="28"/>
          <w:szCs w:val="28"/>
        </w:rPr>
        <w:t xml:space="preserve">Danse </w:t>
      </w:r>
      <w:proofErr w:type="spellStart"/>
      <w:r>
        <w:rPr>
          <w:b/>
          <w:sz w:val="28"/>
          <w:szCs w:val="28"/>
        </w:rPr>
        <w:t>Jerusalemah</w:t>
      </w:r>
      <w:proofErr w:type="spellEnd"/>
      <w:r>
        <w:rPr>
          <w:sz w:val="28"/>
          <w:szCs w:val="28"/>
        </w:rPr>
        <w:t xml:space="preserve"> (</w:t>
      </w:r>
      <w:proofErr w:type="spellStart"/>
      <w:r>
        <w:rPr>
          <w:sz w:val="28"/>
          <w:szCs w:val="28"/>
        </w:rPr>
        <w:t>video</w:t>
      </w:r>
      <w:proofErr w:type="spellEnd"/>
      <w:r>
        <w:rPr>
          <w:sz w:val="28"/>
          <w:szCs w:val="28"/>
        </w:rPr>
        <w:t>) et inviter ceux et celles qui le veulent à danser.</w:t>
      </w:r>
      <w:r>
        <w:rPr>
          <w:sz w:val="28"/>
          <w:szCs w:val="28"/>
          <w:highlight w:val="yellow"/>
        </w:rPr>
        <w:t xml:space="preserve"> (Peter)</w:t>
      </w:r>
    </w:p>
    <w:sectPr w:rsidR="007B4B29">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E14EE0"/>
    <w:multiLevelType w:val="multilevel"/>
    <w:tmpl w:val="6436C0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335F747B"/>
    <w:multiLevelType w:val="multilevel"/>
    <w:tmpl w:val="C9C049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4DC541FC"/>
    <w:multiLevelType w:val="multilevel"/>
    <w:tmpl w:val="5EAA0D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47C1A97"/>
    <w:multiLevelType w:val="multilevel"/>
    <w:tmpl w:val="7EE6D47E"/>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8"/>
  <w:proofState w:spelling="clean" w:grammar="clean"/>
  <w:defaultTabStop w:val="720"/>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B29"/>
    <w:rsid w:val="001C6908"/>
    <w:rsid w:val="00376DD9"/>
    <w:rsid w:val="00647815"/>
    <w:rsid w:val="0074197B"/>
    <w:rsid w:val="007B4B29"/>
    <w:rsid w:val="007D3084"/>
    <w:rsid w:val="00810161"/>
    <w:rsid w:val="00842479"/>
    <w:rsid w:val="009974FC"/>
    <w:rsid w:val="00C8709A"/>
    <w:rsid w:val="00F64BB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fr-FR"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pPr>
      <w:keepNext/>
      <w:keepLines/>
      <w:spacing w:before="480" w:after="120"/>
      <w:outlineLvl w:val="0"/>
    </w:pPr>
    <w:rPr>
      <w:b/>
      <w:sz w:val="48"/>
      <w:szCs w:val="48"/>
    </w:rPr>
  </w:style>
  <w:style w:type="paragraph" w:styleId="Titre2">
    <w:name w:val="heading 2"/>
    <w:basedOn w:val="Normal"/>
    <w:next w:val="Normal"/>
    <w:pPr>
      <w:keepNext/>
      <w:keepLines/>
      <w:spacing w:before="360" w:after="80"/>
      <w:outlineLvl w:val="1"/>
    </w:pPr>
    <w:rPr>
      <w:b/>
      <w:sz w:val="36"/>
      <w:szCs w:val="36"/>
    </w:rPr>
  </w:style>
  <w:style w:type="paragraph" w:styleId="Titre3">
    <w:name w:val="heading 3"/>
    <w:basedOn w:val="Normal"/>
    <w:next w:val="Normal"/>
    <w:pPr>
      <w:keepNext/>
      <w:keepLines/>
      <w:spacing w:before="280" w:after="80"/>
      <w:outlineLvl w:val="2"/>
    </w:pPr>
    <w:rPr>
      <w:b/>
      <w:sz w:val="28"/>
      <w:szCs w:val="28"/>
    </w:rPr>
  </w:style>
  <w:style w:type="paragraph" w:styleId="Titre4">
    <w:name w:val="heading 4"/>
    <w:basedOn w:val="Normal"/>
    <w:next w:val="Normal"/>
    <w:pPr>
      <w:keepNext/>
      <w:keepLines/>
      <w:spacing w:before="240" w:after="40"/>
      <w:outlineLvl w:val="3"/>
    </w:pPr>
    <w:rPr>
      <w:b/>
      <w:sz w:val="24"/>
      <w:szCs w:val="24"/>
    </w:rPr>
  </w:style>
  <w:style w:type="paragraph" w:styleId="Titre5">
    <w:name w:val="heading 5"/>
    <w:basedOn w:val="Normal"/>
    <w:next w:val="Normal"/>
    <w:pPr>
      <w:keepNext/>
      <w:keepLines/>
      <w:spacing w:before="220" w:after="40"/>
      <w:outlineLvl w:val="4"/>
    </w:pPr>
    <w:rPr>
      <w:b/>
    </w:rPr>
  </w:style>
  <w:style w:type="paragraph" w:styleId="Titre6">
    <w:name w:val="heading 6"/>
    <w:basedOn w:val="Normal"/>
    <w:next w:val="Normal"/>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Paragraphedeliste">
    <w:name w:val="List Paragraph"/>
    <w:basedOn w:val="Normal"/>
    <w:uiPriority w:val="34"/>
    <w:qFormat/>
    <w:rsid w:val="003B5F01"/>
    <w:pPr>
      <w:ind w:left="720"/>
      <w:contextualSpacing/>
    </w:pPr>
  </w:style>
  <w:style w:type="paragraph" w:styleId="Sous-titre">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9B62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ersenumber">
    <w:name w:val="verse_number"/>
    <w:basedOn w:val="Policepardfaut"/>
    <w:rsid w:val="009B62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fr-FR"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pPr>
      <w:keepNext/>
      <w:keepLines/>
      <w:spacing w:before="480" w:after="120"/>
      <w:outlineLvl w:val="0"/>
    </w:pPr>
    <w:rPr>
      <w:b/>
      <w:sz w:val="48"/>
      <w:szCs w:val="48"/>
    </w:rPr>
  </w:style>
  <w:style w:type="paragraph" w:styleId="Titre2">
    <w:name w:val="heading 2"/>
    <w:basedOn w:val="Normal"/>
    <w:next w:val="Normal"/>
    <w:pPr>
      <w:keepNext/>
      <w:keepLines/>
      <w:spacing w:before="360" w:after="80"/>
      <w:outlineLvl w:val="1"/>
    </w:pPr>
    <w:rPr>
      <w:b/>
      <w:sz w:val="36"/>
      <w:szCs w:val="36"/>
    </w:rPr>
  </w:style>
  <w:style w:type="paragraph" w:styleId="Titre3">
    <w:name w:val="heading 3"/>
    <w:basedOn w:val="Normal"/>
    <w:next w:val="Normal"/>
    <w:pPr>
      <w:keepNext/>
      <w:keepLines/>
      <w:spacing w:before="280" w:after="80"/>
      <w:outlineLvl w:val="2"/>
    </w:pPr>
    <w:rPr>
      <w:b/>
      <w:sz w:val="28"/>
      <w:szCs w:val="28"/>
    </w:rPr>
  </w:style>
  <w:style w:type="paragraph" w:styleId="Titre4">
    <w:name w:val="heading 4"/>
    <w:basedOn w:val="Normal"/>
    <w:next w:val="Normal"/>
    <w:pPr>
      <w:keepNext/>
      <w:keepLines/>
      <w:spacing w:before="240" w:after="40"/>
      <w:outlineLvl w:val="3"/>
    </w:pPr>
    <w:rPr>
      <w:b/>
      <w:sz w:val="24"/>
      <w:szCs w:val="24"/>
    </w:rPr>
  </w:style>
  <w:style w:type="paragraph" w:styleId="Titre5">
    <w:name w:val="heading 5"/>
    <w:basedOn w:val="Normal"/>
    <w:next w:val="Normal"/>
    <w:pPr>
      <w:keepNext/>
      <w:keepLines/>
      <w:spacing w:before="220" w:after="40"/>
      <w:outlineLvl w:val="4"/>
    </w:pPr>
    <w:rPr>
      <w:b/>
    </w:rPr>
  </w:style>
  <w:style w:type="paragraph" w:styleId="Titre6">
    <w:name w:val="heading 6"/>
    <w:basedOn w:val="Normal"/>
    <w:next w:val="Normal"/>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Paragraphedeliste">
    <w:name w:val="List Paragraph"/>
    <w:basedOn w:val="Normal"/>
    <w:uiPriority w:val="34"/>
    <w:qFormat/>
    <w:rsid w:val="003B5F01"/>
    <w:pPr>
      <w:ind w:left="720"/>
      <w:contextualSpacing/>
    </w:pPr>
  </w:style>
  <w:style w:type="paragraph" w:styleId="Sous-titre">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9B62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ersenumber">
    <w:name w:val="verse_number"/>
    <w:basedOn w:val="Policepardfaut"/>
    <w:rsid w:val="009B62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5.jpg"/><Relationship Id="rId17" Type="http://schemas.openxmlformats.org/officeDocument/2006/relationships/image" Target="media/image10.jpeg"/><Relationship Id="rId2" Type="http://schemas.openxmlformats.org/officeDocument/2006/relationships/customXml" Target="../customXml/item2.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g"/><Relationship Id="rId5" Type="http://schemas.microsoft.com/office/2007/relationships/stylesWithEffects" Target="stylesWithEffects.xml"/><Relationship Id="rId15" Type="http://schemas.openxmlformats.org/officeDocument/2006/relationships/image" Target="media/image8.jp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2.jpg"/><Relationship Id="rId14" Type="http://schemas.openxmlformats.org/officeDocument/2006/relationships/image" Target="media/image7.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gJn/4HixBwdnsf3pXZ33YUWtFGQ==">AMUW2mXMPLFA1rRvIjl5touB1NHOE0OcugDF2IbXKucoHedkhzwbOrVIj8vjBypmEMrKtnjq5HyIKasp2SAqK0egtrwxg+zZRCYtRNo52h52LQAAGmAoupZQSL/hLBqQlxT/oLUi2v7g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B850369-6F65-47AF-94BD-481EAD096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505</Words>
  <Characters>2780</Characters>
  <Application>Microsoft Office Word</Application>
  <DocSecurity>0</DocSecurity>
  <Lines>23</Lines>
  <Paragraphs>6</Paragraphs>
  <ScaleCrop>false</ScaleCrop>
  <HeadingPairs>
    <vt:vector size="4" baseType="variant">
      <vt:variant>
        <vt:lpstr>Titre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3279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Annick</dc:creator>
  <cp:lastModifiedBy>Annick</cp:lastModifiedBy>
  <cp:revision>2</cp:revision>
  <dcterms:created xsi:type="dcterms:W3CDTF">2021-05-21T18:49:00Z</dcterms:created>
  <dcterms:modified xsi:type="dcterms:W3CDTF">2021-05-21T18:49:00Z</dcterms:modified>
</cp:coreProperties>
</file>